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C35" w:rsidRPr="00782A4F" w:rsidRDefault="00D62C35" w:rsidP="00FA0B7B">
      <w:pPr>
        <w:spacing w:before="240" w:after="0" w:line="240" w:lineRule="auto"/>
        <w:jc w:val="center"/>
        <w:rPr>
          <w:rFonts w:ascii="Verdana" w:hAnsi="Verdana"/>
          <w:b/>
          <w:sz w:val="20"/>
          <w:szCs w:val="20"/>
        </w:rPr>
      </w:pPr>
      <w:r w:rsidRPr="00782A4F">
        <w:rPr>
          <w:rFonts w:ascii="Verdana" w:hAnsi="Verdana"/>
          <w:b/>
          <w:sz w:val="20"/>
          <w:szCs w:val="20"/>
        </w:rPr>
        <w:t>ТЕХНИЧЕСКИЕ ТРЕБОВАНИЯ</w:t>
      </w:r>
    </w:p>
    <w:p w:rsidR="00D62C35" w:rsidRPr="00EA63A0" w:rsidRDefault="00D62C35" w:rsidP="00D62C35">
      <w:pPr>
        <w:spacing w:after="0" w:line="240" w:lineRule="auto"/>
        <w:jc w:val="center"/>
        <w:rPr>
          <w:rFonts w:ascii="Verdana" w:hAnsi="Verdana"/>
          <w:b/>
          <w:sz w:val="20"/>
          <w:szCs w:val="20"/>
          <w:u w:val="single"/>
        </w:rPr>
      </w:pPr>
      <w:r w:rsidRPr="00EA63A0">
        <w:rPr>
          <w:rFonts w:ascii="Verdana" w:hAnsi="Verdana"/>
          <w:b/>
          <w:sz w:val="20"/>
          <w:szCs w:val="20"/>
        </w:rPr>
        <w:t xml:space="preserve">на </w:t>
      </w:r>
      <w:r w:rsidR="00E71156">
        <w:rPr>
          <w:rFonts w:ascii="Verdana" w:hAnsi="Verdana" w:cs="Arial"/>
          <w:b/>
          <w:sz w:val="20"/>
          <w:szCs w:val="20"/>
          <w:u w:val="single"/>
        </w:rPr>
        <w:t xml:space="preserve">станок </w:t>
      </w:r>
      <w:proofErr w:type="spellStart"/>
      <w:r w:rsidR="00E71156">
        <w:rPr>
          <w:rFonts w:ascii="Verdana" w:hAnsi="Verdana" w:cs="Arial"/>
          <w:b/>
          <w:sz w:val="20"/>
          <w:szCs w:val="20"/>
          <w:u w:val="single"/>
        </w:rPr>
        <w:t>коуглошлифовальный</w:t>
      </w:r>
      <w:proofErr w:type="spellEnd"/>
      <w:r w:rsidR="00E71156">
        <w:rPr>
          <w:rFonts w:ascii="Verdana" w:hAnsi="Verdana" w:cs="Arial"/>
          <w:b/>
          <w:sz w:val="20"/>
          <w:szCs w:val="20"/>
          <w:u w:val="single"/>
        </w:rPr>
        <w:t xml:space="preserve"> 3У133 ВМ</w:t>
      </w:r>
      <w:r w:rsidR="00461E38">
        <w:rPr>
          <w:rFonts w:ascii="Verdana" w:hAnsi="Verdana" w:cs="Arial"/>
          <w:b/>
          <w:sz w:val="20"/>
          <w:szCs w:val="20"/>
          <w:u w:val="single"/>
        </w:rPr>
        <w:t xml:space="preserve"> или аналог.</w:t>
      </w:r>
    </w:p>
    <w:p w:rsidR="00EF50F9" w:rsidRPr="00461E38" w:rsidRDefault="00711308" w:rsidP="00B10DA3">
      <w:pPr>
        <w:pStyle w:val="a3"/>
        <w:numPr>
          <w:ilvl w:val="0"/>
          <w:numId w:val="1"/>
        </w:numPr>
        <w:spacing w:before="240"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E71156">
        <w:rPr>
          <w:rFonts w:ascii="Verdana" w:hAnsi="Verdana"/>
          <w:b/>
          <w:sz w:val="20"/>
          <w:szCs w:val="20"/>
        </w:rPr>
        <w:t>Наименование</w:t>
      </w:r>
      <w:r w:rsidRPr="00E71156">
        <w:rPr>
          <w:rFonts w:ascii="Verdana" w:hAnsi="Verdana"/>
          <w:sz w:val="20"/>
          <w:szCs w:val="20"/>
        </w:rPr>
        <w:t xml:space="preserve">: </w:t>
      </w:r>
      <w:r w:rsidR="00E71156" w:rsidRPr="00E71156">
        <w:rPr>
          <w:rFonts w:ascii="Verdana" w:hAnsi="Verdana" w:cs="Arial"/>
          <w:sz w:val="20"/>
          <w:szCs w:val="20"/>
        </w:rPr>
        <w:t xml:space="preserve">станок </w:t>
      </w:r>
      <w:proofErr w:type="spellStart"/>
      <w:r w:rsidR="00E71156" w:rsidRPr="00E71156">
        <w:rPr>
          <w:rFonts w:ascii="Verdana" w:hAnsi="Verdana" w:cs="Arial"/>
          <w:sz w:val="20"/>
          <w:szCs w:val="20"/>
        </w:rPr>
        <w:t>коуглошлифовальный</w:t>
      </w:r>
      <w:proofErr w:type="spellEnd"/>
      <w:r w:rsidR="00E71156" w:rsidRPr="00E71156">
        <w:rPr>
          <w:rFonts w:ascii="Verdana" w:hAnsi="Verdana" w:cs="Arial"/>
          <w:sz w:val="20"/>
          <w:szCs w:val="20"/>
        </w:rPr>
        <w:t xml:space="preserve"> </w:t>
      </w:r>
      <w:r w:rsidR="00E71156">
        <w:rPr>
          <w:rFonts w:ascii="Verdana" w:hAnsi="Verdana" w:cs="Arial"/>
          <w:sz w:val="20"/>
          <w:szCs w:val="20"/>
        </w:rPr>
        <w:t xml:space="preserve">модели </w:t>
      </w:r>
      <w:r w:rsidR="00E71156" w:rsidRPr="00E71156">
        <w:rPr>
          <w:rFonts w:ascii="Verdana" w:hAnsi="Verdana" w:cs="Arial"/>
          <w:sz w:val="20"/>
          <w:szCs w:val="20"/>
        </w:rPr>
        <w:t>3У133 ВМ</w:t>
      </w:r>
      <w:r w:rsidR="00461E38">
        <w:rPr>
          <w:rFonts w:ascii="Verdana" w:hAnsi="Verdana" w:cs="Arial"/>
          <w:sz w:val="20"/>
          <w:szCs w:val="20"/>
        </w:rPr>
        <w:t xml:space="preserve"> или аналог.</w:t>
      </w:r>
    </w:p>
    <w:p w:rsidR="00461E38" w:rsidRPr="00E71156" w:rsidRDefault="00461E38" w:rsidP="00461E38">
      <w:pPr>
        <w:pStyle w:val="a3"/>
        <w:spacing w:before="240" w:after="0" w:line="240" w:lineRule="auto"/>
        <w:ind w:left="851"/>
        <w:jc w:val="both"/>
        <w:rPr>
          <w:rFonts w:ascii="Verdana" w:hAnsi="Verdana"/>
          <w:sz w:val="20"/>
          <w:szCs w:val="20"/>
        </w:rPr>
      </w:pPr>
    </w:p>
    <w:p w:rsidR="00711308" w:rsidRPr="00E36499" w:rsidRDefault="00711308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E36499">
        <w:rPr>
          <w:rFonts w:ascii="Verdana" w:hAnsi="Verdana"/>
          <w:b/>
          <w:sz w:val="20"/>
          <w:szCs w:val="20"/>
        </w:rPr>
        <w:t>Технические характеристики</w:t>
      </w:r>
      <w:r w:rsidRPr="00E36499">
        <w:rPr>
          <w:rFonts w:ascii="Verdana" w:hAnsi="Verdana"/>
          <w:sz w:val="20"/>
          <w:szCs w:val="20"/>
        </w:rPr>
        <w:t>.</w:t>
      </w:r>
    </w:p>
    <w:p w:rsidR="00EC7C46" w:rsidRPr="00E71156" w:rsidRDefault="00E71156" w:rsidP="007A4FB8">
      <w:pPr>
        <w:pStyle w:val="a3"/>
        <w:numPr>
          <w:ilvl w:val="1"/>
          <w:numId w:val="17"/>
        </w:numPr>
        <w:spacing w:before="100" w:beforeAutospacing="1" w:after="100" w:afterAutospacing="1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E71156">
        <w:rPr>
          <w:rFonts w:ascii="Verdana" w:hAnsi="Verdana" w:cs="Arial"/>
          <w:sz w:val="20"/>
          <w:szCs w:val="20"/>
        </w:rPr>
        <w:t xml:space="preserve">Высота центров, </w:t>
      </w:r>
      <w:proofErr w:type="gramStart"/>
      <w:r w:rsidRPr="00E71156">
        <w:rPr>
          <w:rFonts w:ascii="Verdana" w:hAnsi="Verdana" w:cs="Arial"/>
          <w:sz w:val="20"/>
          <w:szCs w:val="20"/>
        </w:rPr>
        <w:t>мм</w:t>
      </w:r>
      <w:proofErr w:type="gramEnd"/>
      <w:r w:rsidRPr="00E71156">
        <w:rPr>
          <w:rFonts w:ascii="Verdana" w:hAnsi="Verdana" w:cs="Arial"/>
          <w:sz w:val="20"/>
          <w:szCs w:val="20"/>
        </w:rPr>
        <w:tab/>
      </w:r>
      <w:r w:rsidRPr="00E71156">
        <w:rPr>
          <w:rFonts w:ascii="Verdana" w:hAnsi="Verdana" w:cs="Arial"/>
          <w:sz w:val="20"/>
          <w:szCs w:val="20"/>
        </w:rPr>
        <w:tab/>
      </w:r>
      <w:r w:rsidRPr="00E71156">
        <w:rPr>
          <w:rFonts w:ascii="Verdana" w:hAnsi="Verdana" w:cs="Arial"/>
          <w:sz w:val="20"/>
          <w:szCs w:val="20"/>
        </w:rPr>
        <w:tab/>
      </w:r>
      <w:r w:rsidR="00C76B22" w:rsidRPr="00E71156">
        <w:rPr>
          <w:rFonts w:ascii="Verdana" w:hAnsi="Verdana" w:cs="Arial"/>
          <w:sz w:val="20"/>
          <w:szCs w:val="20"/>
        </w:rPr>
        <w:tab/>
      </w:r>
      <w:r w:rsidR="00C76B22" w:rsidRPr="00E71156">
        <w:rPr>
          <w:rFonts w:ascii="Verdana" w:hAnsi="Verdana" w:cs="Arial"/>
          <w:sz w:val="20"/>
          <w:szCs w:val="20"/>
        </w:rPr>
        <w:tab/>
      </w:r>
      <w:r w:rsidR="00C76B22" w:rsidRPr="00E71156">
        <w:rPr>
          <w:rFonts w:ascii="Verdana" w:hAnsi="Verdana" w:cs="Arial"/>
          <w:sz w:val="20"/>
          <w:szCs w:val="20"/>
        </w:rPr>
        <w:tab/>
      </w:r>
      <w:r w:rsidR="007A4FB8" w:rsidRPr="00E71156">
        <w:rPr>
          <w:rFonts w:ascii="Verdana" w:hAnsi="Verdana" w:cs="Arial"/>
          <w:sz w:val="20"/>
          <w:szCs w:val="20"/>
        </w:rPr>
        <w:tab/>
      </w:r>
      <w:r w:rsidR="00C76B22" w:rsidRPr="00E71156">
        <w:rPr>
          <w:rFonts w:ascii="Verdana" w:hAnsi="Verdana" w:cs="Arial"/>
          <w:sz w:val="20"/>
          <w:szCs w:val="20"/>
        </w:rPr>
        <w:tab/>
      </w:r>
      <w:r w:rsidR="00C76B22" w:rsidRPr="00E71156">
        <w:rPr>
          <w:rFonts w:ascii="Verdana" w:hAnsi="Verdana" w:cs="Arial"/>
          <w:sz w:val="20"/>
          <w:szCs w:val="20"/>
        </w:rPr>
        <w:tab/>
      </w:r>
      <w:r w:rsidR="004A4CCD">
        <w:rPr>
          <w:rFonts w:ascii="Verdana" w:hAnsi="Verdana" w:cs="Arial"/>
          <w:sz w:val="20"/>
          <w:szCs w:val="20"/>
        </w:rPr>
        <w:t xml:space="preserve">   </w:t>
      </w:r>
      <w:r w:rsidRPr="00E71156">
        <w:rPr>
          <w:rFonts w:ascii="Verdana" w:hAnsi="Verdana" w:cs="Arial"/>
          <w:sz w:val="20"/>
          <w:szCs w:val="20"/>
        </w:rPr>
        <w:t>185</w:t>
      </w:r>
      <w:r w:rsidR="00A51BAE" w:rsidRPr="00E71156">
        <w:rPr>
          <w:rFonts w:ascii="Verdana" w:hAnsi="Verdana"/>
          <w:sz w:val="20"/>
          <w:szCs w:val="20"/>
        </w:rPr>
        <w:t>.</w:t>
      </w:r>
    </w:p>
    <w:p w:rsidR="00C76B22" w:rsidRPr="004A4CCD" w:rsidRDefault="004A4CCD" w:rsidP="00B05AC8">
      <w:pPr>
        <w:pStyle w:val="a3"/>
        <w:numPr>
          <w:ilvl w:val="1"/>
          <w:numId w:val="17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4A4CCD">
        <w:rPr>
          <w:rFonts w:ascii="Verdana" w:hAnsi="Verdana" w:cs="Arial"/>
          <w:sz w:val="20"/>
          <w:szCs w:val="20"/>
        </w:rPr>
        <w:t>Расстояние между центрами</w:t>
      </w:r>
      <w:r w:rsidR="00C76B22" w:rsidRPr="004A4CCD">
        <w:rPr>
          <w:rFonts w:ascii="Verdana" w:hAnsi="Verdana" w:cs="Arial"/>
          <w:sz w:val="20"/>
          <w:szCs w:val="20"/>
        </w:rPr>
        <w:t xml:space="preserve">, </w:t>
      </w:r>
      <w:proofErr w:type="gramStart"/>
      <w:r w:rsidR="00C76B22" w:rsidRPr="004A4CCD">
        <w:rPr>
          <w:rFonts w:ascii="Verdana" w:hAnsi="Verdana" w:cs="Arial"/>
          <w:sz w:val="20"/>
          <w:szCs w:val="20"/>
        </w:rPr>
        <w:t>мм</w:t>
      </w:r>
      <w:proofErr w:type="gramEnd"/>
      <w:r w:rsidR="00A51BAE" w:rsidRPr="004A4CCD">
        <w:rPr>
          <w:rFonts w:ascii="Verdana" w:hAnsi="Verdana"/>
          <w:sz w:val="20"/>
          <w:szCs w:val="20"/>
        </w:rPr>
        <w:t>.</w:t>
      </w:r>
      <w:r w:rsidRPr="004A4CCD">
        <w:rPr>
          <w:rFonts w:ascii="Verdana" w:hAnsi="Verdana"/>
          <w:sz w:val="20"/>
          <w:szCs w:val="20"/>
        </w:rPr>
        <w:tab/>
      </w:r>
      <w:r w:rsidRPr="004A4CCD">
        <w:rPr>
          <w:rFonts w:ascii="Verdana" w:hAnsi="Verdana"/>
          <w:sz w:val="20"/>
          <w:szCs w:val="20"/>
        </w:rPr>
        <w:tab/>
      </w:r>
      <w:r w:rsidRPr="004A4CCD">
        <w:rPr>
          <w:rFonts w:ascii="Verdana" w:hAnsi="Verdana"/>
          <w:sz w:val="20"/>
          <w:szCs w:val="20"/>
        </w:rPr>
        <w:tab/>
      </w:r>
      <w:r w:rsidRPr="004A4CCD">
        <w:rPr>
          <w:rFonts w:ascii="Verdana" w:hAnsi="Verdana"/>
          <w:sz w:val="20"/>
          <w:szCs w:val="20"/>
        </w:rPr>
        <w:tab/>
      </w:r>
      <w:r w:rsidRPr="004A4CCD">
        <w:rPr>
          <w:rFonts w:ascii="Verdana" w:hAnsi="Verdana"/>
          <w:sz w:val="20"/>
          <w:szCs w:val="20"/>
        </w:rPr>
        <w:tab/>
      </w:r>
      <w:r w:rsidRPr="004A4CCD">
        <w:rPr>
          <w:rFonts w:ascii="Verdana" w:hAnsi="Verdana"/>
          <w:sz w:val="20"/>
          <w:szCs w:val="20"/>
        </w:rPr>
        <w:tab/>
      </w:r>
      <w:r w:rsidRPr="004A4CCD">
        <w:rPr>
          <w:rFonts w:ascii="Verdana" w:hAnsi="Verdana"/>
          <w:sz w:val="20"/>
          <w:szCs w:val="20"/>
        </w:rPr>
        <w:tab/>
      </w:r>
      <w:r w:rsidR="00383AC9">
        <w:rPr>
          <w:rFonts w:ascii="Verdana" w:hAnsi="Verdana"/>
          <w:sz w:val="20"/>
          <w:szCs w:val="20"/>
        </w:rPr>
        <w:t xml:space="preserve"> </w:t>
      </w:r>
      <w:r w:rsidRPr="004A4CCD">
        <w:rPr>
          <w:rFonts w:ascii="Verdana" w:hAnsi="Verdana"/>
          <w:sz w:val="20"/>
          <w:szCs w:val="20"/>
        </w:rPr>
        <w:t>1400</w:t>
      </w:r>
      <w:r w:rsidR="00383AC9">
        <w:rPr>
          <w:rFonts w:ascii="Verdana" w:hAnsi="Verdana"/>
          <w:sz w:val="20"/>
          <w:szCs w:val="20"/>
        </w:rPr>
        <w:t>.</w:t>
      </w:r>
    </w:p>
    <w:p w:rsidR="004A4CCD" w:rsidRPr="00383AC9" w:rsidRDefault="004A4CCD" w:rsidP="004A4CCD">
      <w:pPr>
        <w:pStyle w:val="a3"/>
        <w:numPr>
          <w:ilvl w:val="1"/>
          <w:numId w:val="17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383AC9">
        <w:rPr>
          <w:rFonts w:ascii="Verdana" w:hAnsi="Verdana" w:cs="Arial"/>
          <w:sz w:val="20"/>
          <w:szCs w:val="20"/>
        </w:rPr>
        <w:t>Максимальный размер обрабатываемого изделия:</w:t>
      </w:r>
    </w:p>
    <w:p w:rsidR="00EC7C46" w:rsidRPr="00383AC9" w:rsidRDefault="004A4CCD" w:rsidP="004A4CCD">
      <w:pPr>
        <w:spacing w:after="0" w:line="240" w:lineRule="auto"/>
        <w:ind w:left="426"/>
        <w:jc w:val="both"/>
        <w:rPr>
          <w:rFonts w:ascii="Verdana" w:hAnsi="Verdana"/>
          <w:sz w:val="20"/>
          <w:szCs w:val="20"/>
        </w:rPr>
      </w:pPr>
      <w:r w:rsidRPr="00383AC9">
        <w:rPr>
          <w:rFonts w:ascii="Verdana" w:hAnsi="Verdana" w:cs="Arial"/>
          <w:sz w:val="20"/>
          <w:szCs w:val="20"/>
        </w:rPr>
        <w:tab/>
      </w:r>
      <w:r w:rsidRPr="00383AC9">
        <w:rPr>
          <w:rFonts w:ascii="Verdana" w:hAnsi="Verdana" w:cs="Arial"/>
          <w:sz w:val="20"/>
          <w:szCs w:val="20"/>
        </w:rPr>
        <w:tab/>
      </w:r>
      <w:r w:rsidRPr="00383AC9">
        <w:rPr>
          <w:rFonts w:ascii="Verdana" w:hAnsi="Verdana" w:cs="Arial"/>
          <w:sz w:val="20"/>
          <w:szCs w:val="20"/>
        </w:rPr>
        <w:tab/>
      </w:r>
      <w:r w:rsidRPr="00383AC9">
        <w:rPr>
          <w:rFonts w:ascii="Verdana" w:hAnsi="Verdana" w:cs="Arial"/>
          <w:sz w:val="20"/>
          <w:szCs w:val="20"/>
        </w:rPr>
        <w:tab/>
      </w:r>
      <w:r w:rsidRPr="00383AC9">
        <w:rPr>
          <w:rFonts w:ascii="Verdana" w:hAnsi="Verdana" w:cs="Arial"/>
          <w:sz w:val="20"/>
          <w:szCs w:val="20"/>
        </w:rPr>
        <w:tab/>
      </w:r>
      <w:r w:rsidR="00383AC9" w:rsidRPr="00383AC9">
        <w:rPr>
          <w:rFonts w:ascii="Verdana" w:hAnsi="Verdana" w:cs="Arial"/>
          <w:sz w:val="20"/>
          <w:szCs w:val="20"/>
        </w:rPr>
        <w:t>д</w:t>
      </w:r>
      <w:r w:rsidRPr="00383AC9">
        <w:rPr>
          <w:rFonts w:ascii="Verdana" w:hAnsi="Verdana" w:cs="Arial"/>
          <w:sz w:val="20"/>
          <w:szCs w:val="20"/>
        </w:rPr>
        <w:t>иаметр</w:t>
      </w:r>
      <w:r w:rsidR="00383AC9" w:rsidRPr="00383AC9">
        <w:rPr>
          <w:rFonts w:ascii="Verdana" w:hAnsi="Verdana" w:cs="Arial"/>
          <w:sz w:val="20"/>
          <w:szCs w:val="20"/>
        </w:rPr>
        <w:t xml:space="preserve"> вращения, </w:t>
      </w:r>
      <w:proofErr w:type="gramStart"/>
      <w:r w:rsidR="00383AC9" w:rsidRPr="00383AC9">
        <w:rPr>
          <w:rFonts w:ascii="Verdana" w:hAnsi="Verdana" w:cs="Arial"/>
          <w:sz w:val="20"/>
          <w:szCs w:val="20"/>
        </w:rPr>
        <w:t>мм</w:t>
      </w:r>
      <w:proofErr w:type="gramEnd"/>
      <w:r w:rsidR="00383AC9" w:rsidRPr="00383AC9">
        <w:rPr>
          <w:rFonts w:ascii="Verdana" w:hAnsi="Verdana" w:cs="Arial"/>
          <w:sz w:val="20"/>
          <w:szCs w:val="20"/>
        </w:rPr>
        <w:t>.</w:t>
      </w:r>
      <w:r w:rsidR="00383AC9" w:rsidRPr="00383AC9">
        <w:rPr>
          <w:rFonts w:ascii="Verdana" w:hAnsi="Verdana" w:cs="Arial"/>
          <w:sz w:val="20"/>
          <w:szCs w:val="20"/>
        </w:rPr>
        <w:tab/>
      </w:r>
      <w:r w:rsidR="00383AC9" w:rsidRPr="00383AC9">
        <w:rPr>
          <w:rFonts w:ascii="Verdana" w:hAnsi="Verdana" w:cs="Arial"/>
          <w:sz w:val="20"/>
          <w:szCs w:val="20"/>
        </w:rPr>
        <w:tab/>
      </w:r>
      <w:r w:rsidR="00383AC9" w:rsidRPr="00383AC9">
        <w:rPr>
          <w:rFonts w:ascii="Verdana" w:hAnsi="Verdana" w:cs="Arial"/>
          <w:sz w:val="20"/>
          <w:szCs w:val="20"/>
        </w:rPr>
        <w:tab/>
      </w:r>
      <w:r w:rsidRPr="00383AC9">
        <w:rPr>
          <w:rFonts w:ascii="Verdana" w:hAnsi="Verdana" w:cs="Arial"/>
          <w:sz w:val="20"/>
          <w:szCs w:val="20"/>
        </w:rPr>
        <w:t xml:space="preserve"> </w:t>
      </w:r>
      <w:r w:rsidRPr="00383AC9">
        <w:rPr>
          <w:rFonts w:ascii="Verdana" w:hAnsi="Verdana" w:cs="Arial"/>
          <w:sz w:val="20"/>
          <w:szCs w:val="20"/>
        </w:rPr>
        <w:tab/>
      </w:r>
      <w:r w:rsidR="00383AC9" w:rsidRPr="00383AC9">
        <w:rPr>
          <w:rFonts w:ascii="Verdana" w:hAnsi="Verdana" w:cs="Arial"/>
          <w:sz w:val="20"/>
          <w:szCs w:val="20"/>
        </w:rPr>
        <w:tab/>
        <w:t xml:space="preserve"> </w:t>
      </w:r>
      <w:r w:rsidR="008D01EB" w:rsidRPr="00383AC9">
        <w:rPr>
          <w:rFonts w:ascii="Verdana" w:hAnsi="Verdana" w:cs="Arial"/>
          <w:sz w:val="20"/>
          <w:szCs w:val="20"/>
        </w:rPr>
        <w:t xml:space="preserve">  </w:t>
      </w:r>
      <w:r w:rsidR="00383AC9" w:rsidRPr="00383AC9">
        <w:rPr>
          <w:rFonts w:ascii="Verdana" w:hAnsi="Verdana" w:cs="Arial"/>
          <w:sz w:val="20"/>
          <w:szCs w:val="20"/>
        </w:rPr>
        <w:t>280</w:t>
      </w:r>
      <w:r w:rsidR="00A51BAE" w:rsidRPr="00383AC9">
        <w:rPr>
          <w:rFonts w:ascii="Verdana" w:hAnsi="Verdana"/>
          <w:sz w:val="20"/>
          <w:szCs w:val="20"/>
        </w:rPr>
        <w:t>.</w:t>
      </w:r>
    </w:p>
    <w:p w:rsidR="00383AC9" w:rsidRDefault="00383AC9" w:rsidP="004A4CCD">
      <w:pPr>
        <w:spacing w:after="0" w:line="240" w:lineRule="auto"/>
        <w:ind w:left="426"/>
        <w:jc w:val="both"/>
        <w:rPr>
          <w:rFonts w:ascii="Verdana" w:hAnsi="Verdana"/>
          <w:sz w:val="20"/>
          <w:szCs w:val="20"/>
        </w:rPr>
      </w:pPr>
      <w:r w:rsidRPr="00383AC9">
        <w:rPr>
          <w:rFonts w:ascii="Verdana" w:hAnsi="Verdana" w:cs="Arial"/>
          <w:sz w:val="20"/>
          <w:szCs w:val="20"/>
        </w:rPr>
        <w:tab/>
      </w:r>
      <w:r w:rsidRPr="00383AC9">
        <w:rPr>
          <w:rFonts w:ascii="Verdana" w:hAnsi="Verdana" w:cs="Arial"/>
          <w:sz w:val="20"/>
          <w:szCs w:val="20"/>
        </w:rPr>
        <w:tab/>
      </w:r>
      <w:r w:rsidRPr="00383AC9">
        <w:rPr>
          <w:rFonts w:ascii="Verdana" w:hAnsi="Verdana" w:cs="Arial"/>
          <w:sz w:val="20"/>
          <w:szCs w:val="20"/>
        </w:rPr>
        <w:tab/>
      </w:r>
      <w:r w:rsidRPr="00383AC9">
        <w:rPr>
          <w:rFonts w:ascii="Verdana" w:hAnsi="Verdana" w:cs="Arial"/>
          <w:sz w:val="20"/>
          <w:szCs w:val="20"/>
        </w:rPr>
        <w:tab/>
      </w:r>
      <w:r w:rsidRPr="00383AC9">
        <w:rPr>
          <w:rFonts w:ascii="Verdana" w:hAnsi="Verdana" w:cs="Arial"/>
          <w:sz w:val="20"/>
          <w:szCs w:val="20"/>
        </w:rPr>
        <w:tab/>
        <w:t xml:space="preserve">длина шлифования, </w:t>
      </w:r>
      <w:proofErr w:type="gramStart"/>
      <w:r w:rsidRPr="00383AC9">
        <w:rPr>
          <w:rFonts w:ascii="Verdana" w:hAnsi="Verdana" w:cs="Arial"/>
          <w:sz w:val="20"/>
          <w:szCs w:val="20"/>
        </w:rPr>
        <w:t>мм</w:t>
      </w:r>
      <w:proofErr w:type="gramEnd"/>
      <w:r w:rsidRPr="00383AC9">
        <w:rPr>
          <w:rFonts w:ascii="Verdana" w:hAnsi="Verdana" w:cs="Arial"/>
          <w:sz w:val="20"/>
          <w:szCs w:val="20"/>
        </w:rPr>
        <w:t>.</w:t>
      </w:r>
      <w:r w:rsidRPr="00383AC9">
        <w:rPr>
          <w:rFonts w:ascii="Verdana" w:hAnsi="Verdana" w:cs="Arial"/>
          <w:sz w:val="20"/>
          <w:szCs w:val="20"/>
        </w:rPr>
        <w:tab/>
      </w:r>
      <w:r w:rsidRPr="00383AC9">
        <w:rPr>
          <w:rFonts w:ascii="Verdana" w:hAnsi="Verdana" w:cs="Arial"/>
          <w:sz w:val="20"/>
          <w:szCs w:val="20"/>
        </w:rPr>
        <w:tab/>
      </w:r>
      <w:r w:rsidRPr="00383AC9">
        <w:rPr>
          <w:rFonts w:ascii="Verdana" w:hAnsi="Verdana" w:cs="Arial"/>
          <w:sz w:val="20"/>
          <w:szCs w:val="20"/>
        </w:rPr>
        <w:tab/>
        <w:t xml:space="preserve"> </w:t>
      </w:r>
      <w:r w:rsidRPr="00383AC9">
        <w:rPr>
          <w:rFonts w:ascii="Verdana" w:hAnsi="Verdana" w:cs="Arial"/>
          <w:sz w:val="20"/>
          <w:szCs w:val="20"/>
        </w:rPr>
        <w:tab/>
      </w:r>
      <w:r w:rsidRPr="00383AC9">
        <w:rPr>
          <w:rFonts w:ascii="Verdana" w:hAnsi="Verdana" w:cs="Arial"/>
          <w:sz w:val="20"/>
          <w:szCs w:val="20"/>
        </w:rPr>
        <w:tab/>
        <w:t xml:space="preserve"> 1260</w:t>
      </w:r>
      <w:r w:rsidRPr="00383AC9">
        <w:rPr>
          <w:rFonts w:ascii="Verdana" w:hAnsi="Verdana"/>
          <w:sz w:val="20"/>
          <w:szCs w:val="20"/>
        </w:rPr>
        <w:t>.</w:t>
      </w:r>
    </w:p>
    <w:p w:rsidR="00383AC9" w:rsidRPr="00383AC9" w:rsidRDefault="00383AC9" w:rsidP="004A4CCD">
      <w:pPr>
        <w:spacing w:after="0" w:line="240" w:lineRule="auto"/>
        <w:ind w:left="426"/>
        <w:jc w:val="both"/>
        <w:rPr>
          <w:rFonts w:ascii="Verdana" w:hAnsi="Verdana"/>
          <w:sz w:val="20"/>
          <w:szCs w:val="20"/>
        </w:rPr>
      </w:pPr>
      <w:r w:rsidRPr="00383AC9">
        <w:rPr>
          <w:rFonts w:ascii="Verdana" w:hAnsi="Verdana" w:cs="Arial"/>
          <w:sz w:val="20"/>
          <w:szCs w:val="20"/>
        </w:rPr>
        <w:tab/>
      </w:r>
      <w:r w:rsidRPr="00383AC9">
        <w:rPr>
          <w:rFonts w:ascii="Verdana" w:hAnsi="Verdana" w:cs="Arial"/>
          <w:sz w:val="20"/>
          <w:szCs w:val="20"/>
        </w:rPr>
        <w:tab/>
      </w:r>
      <w:r w:rsidRPr="00383AC9">
        <w:rPr>
          <w:rFonts w:ascii="Verdana" w:hAnsi="Verdana" w:cs="Arial"/>
          <w:sz w:val="20"/>
          <w:szCs w:val="20"/>
        </w:rPr>
        <w:tab/>
      </w:r>
      <w:r w:rsidRPr="00383AC9">
        <w:rPr>
          <w:rFonts w:ascii="Verdana" w:hAnsi="Verdana" w:cs="Arial"/>
          <w:sz w:val="20"/>
          <w:szCs w:val="20"/>
        </w:rPr>
        <w:tab/>
      </w:r>
      <w:r w:rsidRPr="00383AC9">
        <w:rPr>
          <w:rFonts w:ascii="Verdana" w:hAnsi="Verdana" w:cs="Arial"/>
          <w:sz w:val="20"/>
          <w:szCs w:val="20"/>
        </w:rPr>
        <w:tab/>
        <w:t xml:space="preserve">масса, </w:t>
      </w:r>
      <w:proofErr w:type="gramStart"/>
      <w:r w:rsidRPr="00383AC9">
        <w:rPr>
          <w:rFonts w:ascii="Verdana" w:hAnsi="Verdana" w:cs="Arial"/>
          <w:sz w:val="20"/>
          <w:szCs w:val="20"/>
        </w:rPr>
        <w:t>кг</w:t>
      </w:r>
      <w:proofErr w:type="gramEnd"/>
      <w:r w:rsidRPr="00383AC9">
        <w:rPr>
          <w:rFonts w:ascii="Verdana" w:hAnsi="Verdana" w:cs="Arial"/>
          <w:sz w:val="20"/>
          <w:szCs w:val="20"/>
        </w:rPr>
        <w:t>.</w:t>
      </w:r>
      <w:r w:rsidRPr="00383AC9">
        <w:rPr>
          <w:rFonts w:ascii="Verdana" w:hAnsi="Verdana" w:cs="Arial"/>
          <w:sz w:val="20"/>
          <w:szCs w:val="20"/>
        </w:rPr>
        <w:tab/>
      </w:r>
      <w:r w:rsidRPr="00383AC9">
        <w:rPr>
          <w:rFonts w:ascii="Verdana" w:hAnsi="Verdana" w:cs="Arial"/>
          <w:sz w:val="20"/>
          <w:szCs w:val="20"/>
        </w:rPr>
        <w:tab/>
      </w:r>
      <w:r w:rsidRPr="00383AC9">
        <w:rPr>
          <w:rFonts w:ascii="Verdana" w:hAnsi="Verdana" w:cs="Arial"/>
          <w:sz w:val="20"/>
          <w:szCs w:val="20"/>
        </w:rPr>
        <w:tab/>
        <w:t xml:space="preserve"> </w:t>
      </w:r>
      <w:r w:rsidRPr="00383AC9">
        <w:rPr>
          <w:rFonts w:ascii="Verdana" w:hAnsi="Verdana" w:cs="Arial"/>
          <w:sz w:val="20"/>
          <w:szCs w:val="20"/>
        </w:rPr>
        <w:tab/>
      </w:r>
      <w:r w:rsidRPr="00383AC9">
        <w:rPr>
          <w:rFonts w:ascii="Verdana" w:hAnsi="Verdana" w:cs="Arial"/>
          <w:sz w:val="20"/>
          <w:szCs w:val="20"/>
        </w:rPr>
        <w:tab/>
      </w:r>
      <w:r w:rsidRPr="00383AC9">
        <w:rPr>
          <w:rFonts w:ascii="Verdana" w:hAnsi="Verdana" w:cs="Arial"/>
          <w:sz w:val="20"/>
          <w:szCs w:val="20"/>
        </w:rPr>
        <w:tab/>
      </w:r>
      <w:r w:rsidRPr="00383AC9">
        <w:rPr>
          <w:rFonts w:ascii="Verdana" w:hAnsi="Verdana" w:cs="Arial"/>
          <w:sz w:val="20"/>
          <w:szCs w:val="20"/>
        </w:rPr>
        <w:tab/>
        <w:t xml:space="preserve">   250</w:t>
      </w:r>
      <w:r w:rsidRPr="00383AC9">
        <w:rPr>
          <w:rFonts w:ascii="Verdana" w:hAnsi="Verdana"/>
          <w:sz w:val="20"/>
          <w:szCs w:val="20"/>
        </w:rPr>
        <w:t>.</w:t>
      </w:r>
    </w:p>
    <w:p w:rsidR="008D01EB" w:rsidRPr="00383AC9" w:rsidRDefault="00383AC9" w:rsidP="007A4FB8">
      <w:pPr>
        <w:pStyle w:val="a3"/>
        <w:numPr>
          <w:ilvl w:val="1"/>
          <w:numId w:val="17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383AC9">
        <w:rPr>
          <w:rFonts w:ascii="Verdana" w:hAnsi="Verdana" w:cs="Arial"/>
          <w:sz w:val="20"/>
          <w:szCs w:val="20"/>
        </w:rPr>
        <w:t xml:space="preserve">Размеры шлифовального круга, </w:t>
      </w:r>
      <w:proofErr w:type="gramStart"/>
      <w:r w:rsidRPr="00383AC9">
        <w:rPr>
          <w:rFonts w:ascii="Verdana" w:hAnsi="Verdana" w:cs="Arial"/>
          <w:sz w:val="20"/>
          <w:szCs w:val="20"/>
        </w:rPr>
        <w:t>мм</w:t>
      </w:r>
      <w:proofErr w:type="gramEnd"/>
      <w:r w:rsidRPr="00383AC9">
        <w:rPr>
          <w:rFonts w:ascii="Verdana" w:hAnsi="Verdana" w:cs="Arial"/>
          <w:sz w:val="20"/>
          <w:szCs w:val="20"/>
        </w:rPr>
        <w:t>.:</w:t>
      </w:r>
    </w:p>
    <w:p w:rsidR="00EC7C46" w:rsidRDefault="00383AC9" w:rsidP="00383AC9">
      <w:pPr>
        <w:spacing w:after="0" w:line="240" w:lineRule="auto"/>
        <w:ind w:left="2832" w:firstLine="708"/>
        <w:jc w:val="both"/>
        <w:rPr>
          <w:rFonts w:ascii="Verdana" w:hAnsi="Verdana"/>
          <w:sz w:val="20"/>
          <w:szCs w:val="20"/>
        </w:rPr>
      </w:pPr>
      <w:proofErr w:type="spellStart"/>
      <w:r w:rsidRPr="00383AC9">
        <w:rPr>
          <w:rFonts w:ascii="Verdana" w:hAnsi="Verdana" w:cs="Arial"/>
          <w:sz w:val="20"/>
          <w:szCs w:val="20"/>
        </w:rPr>
        <w:t>наружний</w:t>
      </w:r>
      <w:proofErr w:type="spellEnd"/>
      <w:r w:rsidRPr="00383AC9">
        <w:rPr>
          <w:rFonts w:ascii="Verdana" w:hAnsi="Verdana" w:cs="Arial"/>
          <w:sz w:val="20"/>
          <w:szCs w:val="20"/>
        </w:rPr>
        <w:t xml:space="preserve"> диаметр</w:t>
      </w:r>
      <w:r w:rsidR="008D01EB" w:rsidRPr="00383AC9">
        <w:rPr>
          <w:rFonts w:ascii="Verdana" w:hAnsi="Verdana"/>
          <w:sz w:val="20"/>
          <w:szCs w:val="20"/>
        </w:rPr>
        <w:tab/>
      </w:r>
      <w:r w:rsidR="008D01EB" w:rsidRPr="00383AC9">
        <w:rPr>
          <w:rFonts w:ascii="Verdana" w:hAnsi="Verdana"/>
          <w:sz w:val="20"/>
          <w:szCs w:val="20"/>
        </w:rPr>
        <w:tab/>
      </w:r>
      <w:r w:rsidRPr="00383AC9">
        <w:rPr>
          <w:rFonts w:ascii="Verdana" w:hAnsi="Verdana"/>
          <w:sz w:val="20"/>
          <w:szCs w:val="20"/>
        </w:rPr>
        <w:tab/>
      </w:r>
      <w:r w:rsidRPr="00383AC9">
        <w:rPr>
          <w:rFonts w:ascii="Verdana" w:hAnsi="Verdana"/>
          <w:sz w:val="20"/>
          <w:szCs w:val="20"/>
        </w:rPr>
        <w:tab/>
      </w:r>
      <w:r w:rsidRPr="00383AC9">
        <w:rPr>
          <w:rFonts w:ascii="Verdana" w:hAnsi="Verdana"/>
          <w:sz w:val="20"/>
          <w:szCs w:val="20"/>
        </w:rPr>
        <w:tab/>
      </w:r>
      <w:r w:rsidR="007A4FB8" w:rsidRPr="00383AC9">
        <w:rPr>
          <w:rFonts w:ascii="Verdana" w:hAnsi="Verdana"/>
          <w:sz w:val="20"/>
          <w:szCs w:val="20"/>
        </w:rPr>
        <w:tab/>
      </w:r>
      <w:r w:rsidR="008D01EB" w:rsidRPr="00383AC9">
        <w:rPr>
          <w:rFonts w:ascii="Verdana" w:hAnsi="Verdana"/>
          <w:sz w:val="20"/>
          <w:szCs w:val="20"/>
        </w:rPr>
        <w:t xml:space="preserve">   6</w:t>
      </w:r>
      <w:r w:rsidRPr="00383AC9">
        <w:rPr>
          <w:rFonts w:ascii="Verdana" w:hAnsi="Verdana"/>
          <w:sz w:val="20"/>
          <w:szCs w:val="20"/>
        </w:rPr>
        <w:t>00</w:t>
      </w:r>
      <w:r w:rsidR="00A51BAE" w:rsidRPr="00383AC9">
        <w:rPr>
          <w:rFonts w:ascii="Verdana" w:hAnsi="Verdana"/>
          <w:sz w:val="20"/>
          <w:szCs w:val="20"/>
        </w:rPr>
        <w:t>.</w:t>
      </w:r>
    </w:p>
    <w:p w:rsidR="00383AC9" w:rsidRDefault="00383AC9" w:rsidP="00383AC9">
      <w:pPr>
        <w:spacing w:after="0" w:line="240" w:lineRule="auto"/>
        <w:ind w:left="2832"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внутрен</w:t>
      </w:r>
      <w:r w:rsidRPr="00383AC9">
        <w:rPr>
          <w:rFonts w:ascii="Verdana" w:hAnsi="Verdana" w:cs="Arial"/>
          <w:sz w:val="20"/>
          <w:szCs w:val="20"/>
        </w:rPr>
        <w:t>ний диаметр</w:t>
      </w:r>
      <w:r w:rsidRPr="00383AC9">
        <w:rPr>
          <w:rFonts w:ascii="Verdana" w:hAnsi="Verdana"/>
          <w:sz w:val="20"/>
          <w:szCs w:val="20"/>
        </w:rPr>
        <w:tab/>
      </w:r>
      <w:r w:rsidRPr="00383AC9">
        <w:rPr>
          <w:rFonts w:ascii="Verdana" w:hAnsi="Verdana"/>
          <w:sz w:val="20"/>
          <w:szCs w:val="20"/>
        </w:rPr>
        <w:tab/>
      </w:r>
      <w:r w:rsidRPr="00383AC9">
        <w:rPr>
          <w:rFonts w:ascii="Verdana" w:hAnsi="Verdana"/>
          <w:sz w:val="20"/>
          <w:szCs w:val="20"/>
        </w:rPr>
        <w:tab/>
      </w:r>
      <w:r w:rsidRPr="00383AC9">
        <w:rPr>
          <w:rFonts w:ascii="Verdana" w:hAnsi="Verdana"/>
          <w:sz w:val="20"/>
          <w:szCs w:val="20"/>
        </w:rPr>
        <w:tab/>
      </w:r>
      <w:r w:rsidRPr="00383AC9">
        <w:rPr>
          <w:rFonts w:ascii="Verdana" w:hAnsi="Verdana"/>
          <w:sz w:val="20"/>
          <w:szCs w:val="20"/>
        </w:rPr>
        <w:tab/>
        <w:t xml:space="preserve">   </w:t>
      </w:r>
      <w:r>
        <w:rPr>
          <w:rFonts w:ascii="Verdana" w:hAnsi="Verdana"/>
          <w:sz w:val="20"/>
          <w:szCs w:val="20"/>
        </w:rPr>
        <w:t>305</w:t>
      </w:r>
      <w:r w:rsidRPr="00383AC9">
        <w:rPr>
          <w:rFonts w:ascii="Verdana" w:hAnsi="Verdana"/>
          <w:sz w:val="20"/>
          <w:szCs w:val="20"/>
        </w:rPr>
        <w:t>.</w:t>
      </w:r>
    </w:p>
    <w:p w:rsidR="00383AC9" w:rsidRPr="00383AC9" w:rsidRDefault="00383AC9" w:rsidP="006630AD">
      <w:pPr>
        <w:spacing w:after="0" w:line="240" w:lineRule="auto"/>
        <w:ind w:left="2832"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высота максимальная</w:t>
      </w:r>
      <w:r w:rsidR="003E274D">
        <w:rPr>
          <w:rFonts w:ascii="Verdana" w:hAnsi="Verdana"/>
          <w:sz w:val="20"/>
          <w:szCs w:val="20"/>
        </w:rPr>
        <w:tab/>
      </w:r>
      <w:r w:rsidR="003E274D">
        <w:rPr>
          <w:rFonts w:ascii="Verdana" w:hAnsi="Verdana"/>
          <w:sz w:val="20"/>
          <w:szCs w:val="20"/>
        </w:rPr>
        <w:tab/>
      </w:r>
      <w:r w:rsidR="003E274D">
        <w:rPr>
          <w:rFonts w:ascii="Verdana" w:hAnsi="Verdana"/>
          <w:sz w:val="20"/>
          <w:szCs w:val="20"/>
        </w:rPr>
        <w:tab/>
      </w:r>
      <w:r w:rsidR="003E274D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="003E274D">
        <w:rPr>
          <w:rFonts w:ascii="Verdana" w:hAnsi="Verdana"/>
          <w:sz w:val="20"/>
          <w:szCs w:val="20"/>
        </w:rPr>
        <w:t xml:space="preserve">  </w:t>
      </w:r>
      <w:r>
        <w:rPr>
          <w:rFonts w:ascii="Verdana" w:hAnsi="Verdana"/>
          <w:sz w:val="20"/>
          <w:szCs w:val="20"/>
        </w:rPr>
        <w:t xml:space="preserve">   63</w:t>
      </w:r>
      <w:r w:rsidR="003E274D">
        <w:rPr>
          <w:rFonts w:ascii="Verdana" w:hAnsi="Verdana"/>
          <w:sz w:val="20"/>
          <w:szCs w:val="20"/>
        </w:rPr>
        <w:t>.</w:t>
      </w:r>
    </w:p>
    <w:p w:rsidR="00EC7C46" w:rsidRPr="006630AD" w:rsidRDefault="006630AD" w:rsidP="007A4FB8">
      <w:pPr>
        <w:pStyle w:val="a3"/>
        <w:numPr>
          <w:ilvl w:val="1"/>
          <w:numId w:val="17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6630AD">
        <w:rPr>
          <w:rFonts w:ascii="Verdana" w:hAnsi="Verdana"/>
          <w:sz w:val="20"/>
          <w:szCs w:val="20"/>
        </w:rPr>
        <w:t>Разворот шлифовальной бабки, °</w:t>
      </w:r>
      <w:r w:rsidRPr="006630AD">
        <w:rPr>
          <w:rFonts w:ascii="Verdana" w:hAnsi="Verdana"/>
          <w:sz w:val="20"/>
          <w:szCs w:val="20"/>
        </w:rPr>
        <w:tab/>
      </w:r>
      <w:r w:rsidRPr="006630AD">
        <w:rPr>
          <w:rFonts w:ascii="Verdana" w:hAnsi="Verdana"/>
          <w:sz w:val="20"/>
          <w:szCs w:val="20"/>
        </w:rPr>
        <w:tab/>
      </w:r>
      <w:r w:rsidRPr="006630AD">
        <w:rPr>
          <w:rFonts w:ascii="Verdana" w:hAnsi="Verdana"/>
          <w:sz w:val="20"/>
          <w:szCs w:val="20"/>
        </w:rPr>
        <w:tab/>
      </w:r>
      <w:r w:rsidRPr="006630AD">
        <w:rPr>
          <w:rFonts w:ascii="Verdana" w:hAnsi="Verdana"/>
          <w:sz w:val="20"/>
          <w:szCs w:val="20"/>
        </w:rPr>
        <w:tab/>
      </w:r>
      <w:r w:rsidRPr="006630AD">
        <w:rPr>
          <w:rFonts w:ascii="Verdana" w:hAnsi="Verdana"/>
          <w:sz w:val="20"/>
          <w:szCs w:val="20"/>
        </w:rPr>
        <w:tab/>
      </w:r>
      <w:r w:rsidRPr="006630AD">
        <w:rPr>
          <w:rFonts w:ascii="Verdana" w:hAnsi="Verdana"/>
          <w:sz w:val="20"/>
          <w:szCs w:val="20"/>
        </w:rPr>
        <w:tab/>
      </w:r>
      <w:r w:rsidRPr="006630AD">
        <w:rPr>
          <w:rFonts w:ascii="Verdana" w:hAnsi="Verdana"/>
          <w:sz w:val="20"/>
          <w:szCs w:val="20"/>
        </w:rPr>
        <w:tab/>
      </w:r>
      <w:r w:rsidR="003E274D">
        <w:rPr>
          <w:rFonts w:ascii="Verdana" w:hAnsi="Verdana"/>
          <w:sz w:val="20"/>
          <w:szCs w:val="20"/>
        </w:rPr>
        <w:t>+/-</w:t>
      </w:r>
      <w:r w:rsidRPr="006630AD">
        <w:rPr>
          <w:rFonts w:ascii="Verdana" w:hAnsi="Verdana"/>
          <w:sz w:val="20"/>
          <w:szCs w:val="20"/>
        </w:rPr>
        <w:t>30</w:t>
      </w:r>
      <w:r w:rsidR="003E274D">
        <w:rPr>
          <w:rFonts w:ascii="Verdana" w:hAnsi="Verdana"/>
          <w:sz w:val="20"/>
          <w:szCs w:val="20"/>
        </w:rPr>
        <w:t>.</w:t>
      </w:r>
    </w:p>
    <w:p w:rsidR="00396136" w:rsidRDefault="006630AD" w:rsidP="007A4FB8">
      <w:pPr>
        <w:pStyle w:val="a3"/>
        <w:numPr>
          <w:ilvl w:val="1"/>
          <w:numId w:val="17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6630AD">
        <w:rPr>
          <w:rFonts w:ascii="Verdana" w:hAnsi="Verdana" w:cs="Arial"/>
          <w:sz w:val="20"/>
          <w:szCs w:val="20"/>
        </w:rPr>
        <w:t>Окружная скорость вращения шлифовального круга</w:t>
      </w:r>
      <w:r w:rsidR="00E36499" w:rsidRPr="006630AD">
        <w:rPr>
          <w:rFonts w:ascii="Verdana" w:hAnsi="Verdana" w:cs="Arial"/>
          <w:sz w:val="20"/>
          <w:szCs w:val="20"/>
        </w:rPr>
        <w:t xml:space="preserve">, </w:t>
      </w:r>
      <w:proofErr w:type="gramStart"/>
      <w:r w:rsidR="00E36499" w:rsidRPr="006630AD">
        <w:rPr>
          <w:rFonts w:ascii="Verdana" w:hAnsi="Verdana" w:cs="Arial"/>
          <w:sz w:val="20"/>
          <w:szCs w:val="20"/>
        </w:rPr>
        <w:t>м</w:t>
      </w:r>
      <w:proofErr w:type="gramEnd"/>
      <w:r w:rsidRPr="006630AD">
        <w:rPr>
          <w:rFonts w:ascii="Verdana" w:hAnsi="Verdana" w:cs="Arial"/>
          <w:sz w:val="20"/>
          <w:szCs w:val="20"/>
        </w:rPr>
        <w:t>/с</w:t>
      </w:r>
      <w:r w:rsidR="00A51BAE" w:rsidRPr="006630AD">
        <w:rPr>
          <w:rFonts w:ascii="Verdana" w:hAnsi="Verdana"/>
          <w:sz w:val="20"/>
          <w:szCs w:val="20"/>
        </w:rPr>
        <w:tab/>
      </w:r>
      <w:r w:rsidRPr="006630AD">
        <w:rPr>
          <w:rFonts w:ascii="Verdana" w:hAnsi="Verdana"/>
          <w:sz w:val="20"/>
          <w:szCs w:val="20"/>
        </w:rPr>
        <w:tab/>
      </w:r>
      <w:r w:rsidRPr="006630AD">
        <w:rPr>
          <w:rFonts w:ascii="Verdana" w:hAnsi="Verdana"/>
          <w:sz w:val="20"/>
          <w:szCs w:val="20"/>
        </w:rPr>
        <w:tab/>
      </w:r>
      <w:r w:rsidR="007A4FB8" w:rsidRPr="006630AD">
        <w:rPr>
          <w:rFonts w:ascii="Verdana" w:hAnsi="Verdana"/>
          <w:sz w:val="20"/>
          <w:szCs w:val="20"/>
        </w:rPr>
        <w:tab/>
      </w:r>
      <w:r w:rsidRPr="006630AD">
        <w:rPr>
          <w:rFonts w:ascii="Verdana" w:hAnsi="Verdana"/>
          <w:sz w:val="20"/>
          <w:szCs w:val="20"/>
        </w:rPr>
        <w:t xml:space="preserve">    </w:t>
      </w:r>
      <w:r w:rsidR="00E36499" w:rsidRPr="006630AD">
        <w:rPr>
          <w:rFonts w:ascii="Verdana" w:hAnsi="Verdana"/>
          <w:sz w:val="20"/>
          <w:szCs w:val="20"/>
        </w:rPr>
        <w:t xml:space="preserve"> </w:t>
      </w:r>
      <w:r w:rsidRPr="006630AD">
        <w:rPr>
          <w:rFonts w:ascii="Verdana" w:hAnsi="Verdana"/>
          <w:sz w:val="20"/>
          <w:szCs w:val="20"/>
        </w:rPr>
        <w:t>5</w:t>
      </w:r>
      <w:r w:rsidR="00A51BAE" w:rsidRPr="006630AD">
        <w:rPr>
          <w:rFonts w:ascii="Verdana" w:hAnsi="Verdana"/>
          <w:sz w:val="20"/>
          <w:szCs w:val="20"/>
        </w:rPr>
        <w:t>0.</w:t>
      </w:r>
    </w:p>
    <w:p w:rsidR="003E274D" w:rsidRPr="00383AC9" w:rsidRDefault="003E274D" w:rsidP="003E274D">
      <w:pPr>
        <w:pStyle w:val="a3"/>
        <w:numPr>
          <w:ilvl w:val="1"/>
          <w:numId w:val="17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Передняя </w:t>
      </w:r>
      <w:proofErr w:type="spellStart"/>
      <w:r>
        <w:rPr>
          <w:rFonts w:ascii="Verdana" w:hAnsi="Verdana" w:cs="Arial"/>
          <w:sz w:val="20"/>
          <w:szCs w:val="20"/>
        </w:rPr>
        <w:t>бабака</w:t>
      </w:r>
      <w:proofErr w:type="spellEnd"/>
      <w:r w:rsidRPr="00383AC9">
        <w:rPr>
          <w:rFonts w:ascii="Verdana" w:hAnsi="Verdana" w:cs="Arial"/>
          <w:sz w:val="20"/>
          <w:szCs w:val="20"/>
        </w:rPr>
        <w:t>:</w:t>
      </w:r>
    </w:p>
    <w:p w:rsidR="003E274D" w:rsidRDefault="003E274D" w:rsidP="003E274D">
      <w:pPr>
        <w:spacing w:after="0" w:line="240" w:lineRule="auto"/>
        <w:ind w:left="2832"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разворот, </w:t>
      </w:r>
      <w:r w:rsidRPr="006630AD">
        <w:rPr>
          <w:rFonts w:ascii="Verdana" w:hAnsi="Verdana"/>
          <w:sz w:val="20"/>
          <w:szCs w:val="20"/>
        </w:rPr>
        <w:t>°</w:t>
      </w:r>
      <w:r w:rsidRPr="00383AC9">
        <w:rPr>
          <w:rFonts w:ascii="Verdana" w:hAnsi="Verdana"/>
          <w:sz w:val="20"/>
          <w:szCs w:val="20"/>
        </w:rPr>
        <w:tab/>
      </w:r>
      <w:r w:rsidRPr="00383AC9">
        <w:rPr>
          <w:rFonts w:ascii="Verdana" w:hAnsi="Verdana"/>
          <w:sz w:val="20"/>
          <w:szCs w:val="20"/>
        </w:rPr>
        <w:tab/>
      </w:r>
      <w:r w:rsidRPr="00383AC9">
        <w:rPr>
          <w:rFonts w:ascii="Verdana" w:hAnsi="Verdana"/>
          <w:sz w:val="20"/>
          <w:szCs w:val="20"/>
        </w:rPr>
        <w:tab/>
      </w:r>
      <w:r w:rsidRPr="00383AC9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383AC9">
        <w:rPr>
          <w:rFonts w:ascii="Verdana" w:hAnsi="Verdana"/>
          <w:sz w:val="20"/>
          <w:szCs w:val="20"/>
        </w:rPr>
        <w:tab/>
      </w:r>
      <w:r w:rsidR="009825B4">
        <w:rPr>
          <w:rFonts w:ascii="Verdana" w:hAnsi="Verdana"/>
          <w:sz w:val="20"/>
          <w:szCs w:val="20"/>
        </w:rPr>
        <w:t xml:space="preserve">       -30</w:t>
      </w:r>
      <w:r w:rsidRPr="006630AD">
        <w:rPr>
          <w:rFonts w:ascii="Verdana" w:hAnsi="Verdana"/>
          <w:sz w:val="20"/>
          <w:szCs w:val="20"/>
        </w:rPr>
        <w:t>/</w:t>
      </w:r>
      <w:r w:rsidR="009825B4">
        <w:rPr>
          <w:rFonts w:ascii="Verdana" w:hAnsi="Verdana"/>
          <w:sz w:val="20"/>
          <w:szCs w:val="20"/>
        </w:rPr>
        <w:t>+9</w:t>
      </w:r>
      <w:r w:rsidRPr="006630AD">
        <w:rPr>
          <w:rFonts w:ascii="Verdana" w:hAnsi="Verdana"/>
          <w:sz w:val="20"/>
          <w:szCs w:val="20"/>
        </w:rPr>
        <w:t>0</w:t>
      </w:r>
      <w:r w:rsidRPr="00383AC9">
        <w:rPr>
          <w:rFonts w:ascii="Verdana" w:hAnsi="Verdana"/>
          <w:sz w:val="20"/>
          <w:szCs w:val="20"/>
        </w:rPr>
        <w:t>.</w:t>
      </w:r>
    </w:p>
    <w:p w:rsidR="003E274D" w:rsidRPr="009825B4" w:rsidRDefault="009825B4" w:rsidP="003E274D">
      <w:pPr>
        <w:spacing w:after="0" w:line="240" w:lineRule="auto"/>
        <w:ind w:left="2832" w:firstLine="708"/>
        <w:jc w:val="both"/>
        <w:rPr>
          <w:rFonts w:ascii="Verdana" w:hAnsi="Verdana"/>
          <w:sz w:val="20"/>
          <w:szCs w:val="20"/>
        </w:rPr>
      </w:pPr>
      <w:r w:rsidRPr="009825B4">
        <w:rPr>
          <w:rFonts w:ascii="Verdana" w:hAnsi="Verdana" w:cs="Arial"/>
          <w:sz w:val="20"/>
          <w:szCs w:val="20"/>
        </w:rPr>
        <w:t xml:space="preserve">частота вращения, </w:t>
      </w:r>
      <w:proofErr w:type="gramStart"/>
      <w:r w:rsidRPr="009825B4">
        <w:rPr>
          <w:rFonts w:ascii="Verdana" w:hAnsi="Verdana" w:cs="Arial"/>
          <w:sz w:val="20"/>
          <w:szCs w:val="20"/>
        </w:rPr>
        <w:t>об</w:t>
      </w:r>
      <w:proofErr w:type="gramEnd"/>
      <w:r w:rsidRPr="009825B4">
        <w:rPr>
          <w:rFonts w:ascii="Verdana" w:hAnsi="Verdana" w:cs="Arial"/>
          <w:sz w:val="20"/>
          <w:szCs w:val="20"/>
        </w:rPr>
        <w:t>/мин: мин./</w:t>
      </w:r>
      <w:r w:rsidR="003E274D" w:rsidRPr="009825B4">
        <w:rPr>
          <w:rFonts w:ascii="Verdana" w:hAnsi="Verdana"/>
          <w:sz w:val="20"/>
          <w:szCs w:val="20"/>
        </w:rPr>
        <w:tab/>
      </w:r>
      <w:r w:rsidRPr="009825B4">
        <w:rPr>
          <w:rFonts w:ascii="Verdana" w:hAnsi="Verdana"/>
          <w:sz w:val="20"/>
          <w:szCs w:val="20"/>
        </w:rPr>
        <w:t>макс.</w:t>
      </w:r>
      <w:r w:rsidRPr="009825B4">
        <w:rPr>
          <w:rFonts w:ascii="Verdana" w:hAnsi="Verdana"/>
          <w:sz w:val="20"/>
          <w:szCs w:val="20"/>
        </w:rPr>
        <w:tab/>
      </w:r>
      <w:r w:rsidRPr="009825B4">
        <w:rPr>
          <w:rFonts w:ascii="Verdana" w:hAnsi="Verdana"/>
          <w:sz w:val="20"/>
          <w:szCs w:val="20"/>
        </w:rPr>
        <w:tab/>
        <w:t xml:space="preserve">        40/500</w:t>
      </w:r>
      <w:r w:rsidR="003E274D" w:rsidRPr="009825B4">
        <w:rPr>
          <w:rFonts w:ascii="Verdana" w:hAnsi="Verdana"/>
          <w:sz w:val="20"/>
          <w:szCs w:val="20"/>
        </w:rPr>
        <w:t>.</w:t>
      </w:r>
    </w:p>
    <w:p w:rsidR="003E274D" w:rsidRPr="009825B4" w:rsidRDefault="009825B4" w:rsidP="003E274D">
      <w:pPr>
        <w:spacing w:after="0" w:line="240" w:lineRule="auto"/>
        <w:ind w:left="2832" w:firstLine="708"/>
        <w:jc w:val="both"/>
        <w:rPr>
          <w:rFonts w:ascii="Verdana" w:hAnsi="Verdana"/>
          <w:sz w:val="20"/>
          <w:szCs w:val="20"/>
        </w:rPr>
      </w:pPr>
      <w:r w:rsidRPr="009825B4">
        <w:rPr>
          <w:rFonts w:ascii="Verdana" w:hAnsi="Verdana"/>
          <w:sz w:val="20"/>
          <w:szCs w:val="20"/>
        </w:rPr>
        <w:t xml:space="preserve">диаметр самоцентрирующихся патронов, </w:t>
      </w:r>
      <w:proofErr w:type="gramStart"/>
      <w:r w:rsidRPr="009825B4">
        <w:rPr>
          <w:rFonts w:ascii="Verdana" w:hAnsi="Verdana"/>
          <w:sz w:val="20"/>
          <w:szCs w:val="20"/>
        </w:rPr>
        <w:t>мм</w:t>
      </w:r>
      <w:proofErr w:type="gramEnd"/>
      <w:r w:rsidRPr="009825B4">
        <w:rPr>
          <w:rFonts w:ascii="Verdana" w:hAnsi="Verdana"/>
          <w:sz w:val="20"/>
          <w:szCs w:val="20"/>
        </w:rPr>
        <w:t>.</w:t>
      </w:r>
      <w:r w:rsidR="003E274D" w:rsidRPr="009825B4">
        <w:rPr>
          <w:rFonts w:ascii="Verdana" w:hAnsi="Verdana"/>
          <w:sz w:val="20"/>
          <w:szCs w:val="20"/>
        </w:rPr>
        <w:tab/>
      </w:r>
      <w:r w:rsidR="003E274D" w:rsidRPr="009825B4">
        <w:rPr>
          <w:rFonts w:ascii="Verdana" w:hAnsi="Verdana"/>
          <w:sz w:val="20"/>
          <w:szCs w:val="20"/>
        </w:rPr>
        <w:tab/>
      </w:r>
      <w:r w:rsidRPr="009825B4">
        <w:rPr>
          <w:rFonts w:ascii="Verdana" w:hAnsi="Verdana"/>
          <w:sz w:val="20"/>
          <w:szCs w:val="20"/>
        </w:rPr>
        <w:t xml:space="preserve">  </w:t>
      </w:r>
      <w:r w:rsidR="003E274D" w:rsidRPr="009825B4">
        <w:rPr>
          <w:rFonts w:ascii="Verdana" w:hAnsi="Verdana"/>
          <w:sz w:val="20"/>
          <w:szCs w:val="20"/>
        </w:rPr>
        <w:t xml:space="preserve"> </w:t>
      </w:r>
      <w:r w:rsidRPr="009825B4">
        <w:rPr>
          <w:rFonts w:ascii="Verdana" w:hAnsi="Verdana"/>
          <w:sz w:val="20"/>
          <w:szCs w:val="20"/>
        </w:rPr>
        <w:t>200.</w:t>
      </w:r>
    </w:p>
    <w:p w:rsidR="003E274D" w:rsidRPr="009825B4" w:rsidRDefault="009825B4" w:rsidP="007A4FB8">
      <w:pPr>
        <w:pStyle w:val="a3"/>
        <w:numPr>
          <w:ilvl w:val="1"/>
          <w:numId w:val="17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9825B4">
        <w:rPr>
          <w:rFonts w:ascii="Verdana" w:hAnsi="Verdana"/>
          <w:sz w:val="20"/>
          <w:szCs w:val="20"/>
        </w:rPr>
        <w:t>Максимальный угол поворота верхнего стола</w:t>
      </w:r>
      <w:r w:rsidRPr="009825B4">
        <w:rPr>
          <w:rFonts w:ascii="Verdana" w:hAnsi="Verdana" w:cs="Arial"/>
          <w:sz w:val="20"/>
          <w:szCs w:val="20"/>
        </w:rPr>
        <w:t xml:space="preserve">, </w:t>
      </w:r>
      <w:r w:rsidRPr="009825B4">
        <w:rPr>
          <w:rFonts w:ascii="Verdana" w:hAnsi="Verdana"/>
          <w:sz w:val="20"/>
          <w:szCs w:val="20"/>
        </w:rPr>
        <w:t>°: по час</w:t>
      </w:r>
      <w:proofErr w:type="gramStart"/>
      <w:r w:rsidRPr="009825B4">
        <w:rPr>
          <w:rFonts w:ascii="Verdana" w:hAnsi="Verdana"/>
          <w:sz w:val="20"/>
          <w:szCs w:val="20"/>
        </w:rPr>
        <w:t>.</w:t>
      </w:r>
      <w:proofErr w:type="gramEnd"/>
      <w:r w:rsidRPr="009825B4">
        <w:rPr>
          <w:rFonts w:ascii="Verdana" w:hAnsi="Verdana"/>
          <w:sz w:val="20"/>
          <w:szCs w:val="20"/>
        </w:rPr>
        <w:t>/</w:t>
      </w:r>
      <w:proofErr w:type="gramStart"/>
      <w:r w:rsidRPr="009825B4">
        <w:rPr>
          <w:rFonts w:ascii="Verdana" w:hAnsi="Verdana"/>
          <w:sz w:val="20"/>
          <w:szCs w:val="20"/>
        </w:rPr>
        <w:t>п</w:t>
      </w:r>
      <w:proofErr w:type="gramEnd"/>
      <w:r w:rsidRPr="009825B4">
        <w:rPr>
          <w:rFonts w:ascii="Verdana" w:hAnsi="Verdana"/>
          <w:sz w:val="20"/>
          <w:szCs w:val="20"/>
        </w:rPr>
        <w:t>ротив час. стрелки</w:t>
      </w:r>
      <w:r w:rsidRPr="009825B4">
        <w:rPr>
          <w:rFonts w:ascii="Verdana" w:hAnsi="Verdana"/>
          <w:sz w:val="20"/>
          <w:szCs w:val="20"/>
        </w:rPr>
        <w:tab/>
        <w:t xml:space="preserve">     2/7</w:t>
      </w:r>
    </w:p>
    <w:p w:rsidR="009825B4" w:rsidRPr="00383AC9" w:rsidRDefault="009825B4" w:rsidP="009825B4">
      <w:pPr>
        <w:pStyle w:val="a3"/>
        <w:numPr>
          <w:ilvl w:val="1"/>
          <w:numId w:val="17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Внутреннее шлифование</w:t>
      </w:r>
      <w:r w:rsidRPr="00383AC9">
        <w:rPr>
          <w:rFonts w:ascii="Verdana" w:hAnsi="Verdana" w:cs="Arial"/>
          <w:sz w:val="20"/>
          <w:szCs w:val="20"/>
        </w:rPr>
        <w:t>:</w:t>
      </w:r>
    </w:p>
    <w:p w:rsidR="009825B4" w:rsidRDefault="006E15A0" w:rsidP="009825B4">
      <w:pPr>
        <w:spacing w:after="0" w:line="240" w:lineRule="auto"/>
        <w:ind w:left="2832"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максимальный </w:t>
      </w:r>
      <w:r w:rsidR="009825B4">
        <w:rPr>
          <w:rFonts w:ascii="Verdana" w:hAnsi="Verdana" w:cs="Arial"/>
          <w:sz w:val="20"/>
          <w:szCs w:val="20"/>
        </w:rPr>
        <w:t xml:space="preserve">диаметр изделия, </w:t>
      </w:r>
      <w:proofErr w:type="gramStart"/>
      <w:r w:rsidR="009825B4">
        <w:rPr>
          <w:rFonts w:ascii="Verdana" w:hAnsi="Verdana"/>
          <w:sz w:val="20"/>
          <w:szCs w:val="20"/>
        </w:rPr>
        <w:t>мм</w:t>
      </w:r>
      <w:proofErr w:type="gramEnd"/>
      <w:r w:rsidR="009825B4">
        <w:rPr>
          <w:rFonts w:ascii="Verdana" w:hAnsi="Verdana"/>
          <w:sz w:val="20"/>
          <w:szCs w:val="20"/>
        </w:rPr>
        <w:t>.</w:t>
      </w:r>
      <w:r w:rsidR="009825B4">
        <w:rPr>
          <w:rFonts w:ascii="Verdana" w:hAnsi="Verdana"/>
          <w:sz w:val="20"/>
          <w:szCs w:val="20"/>
        </w:rPr>
        <w:tab/>
      </w:r>
      <w:r w:rsidR="009825B4" w:rsidRPr="00383AC9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 xml:space="preserve">   200</w:t>
      </w:r>
      <w:r w:rsidR="009825B4" w:rsidRPr="00383AC9">
        <w:rPr>
          <w:rFonts w:ascii="Verdana" w:hAnsi="Verdana"/>
          <w:sz w:val="20"/>
          <w:szCs w:val="20"/>
        </w:rPr>
        <w:t>.</w:t>
      </w:r>
    </w:p>
    <w:p w:rsidR="009825B4" w:rsidRPr="009825B4" w:rsidRDefault="006E15A0" w:rsidP="009825B4">
      <w:pPr>
        <w:spacing w:after="0" w:line="240" w:lineRule="auto"/>
        <w:ind w:left="2832"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максимальный диаметр внутреннего отверстия, </w:t>
      </w:r>
      <w:proofErr w:type="gramStart"/>
      <w:r>
        <w:rPr>
          <w:rFonts w:ascii="Verdana" w:hAnsi="Verdana"/>
          <w:sz w:val="20"/>
          <w:szCs w:val="20"/>
        </w:rPr>
        <w:t>мм</w:t>
      </w:r>
      <w:proofErr w:type="gramEnd"/>
      <w:r>
        <w:rPr>
          <w:rFonts w:ascii="Verdana" w:hAnsi="Verdana"/>
          <w:sz w:val="20"/>
          <w:szCs w:val="20"/>
        </w:rPr>
        <w:tab/>
        <w:t xml:space="preserve">   100</w:t>
      </w:r>
      <w:r w:rsidR="009825B4" w:rsidRPr="009825B4">
        <w:rPr>
          <w:rFonts w:ascii="Verdana" w:hAnsi="Verdana"/>
          <w:sz w:val="20"/>
          <w:szCs w:val="20"/>
        </w:rPr>
        <w:t>.</w:t>
      </w:r>
    </w:p>
    <w:p w:rsidR="009825B4" w:rsidRPr="009825B4" w:rsidRDefault="006E15A0" w:rsidP="009825B4">
      <w:pPr>
        <w:spacing w:after="0" w:line="240" w:lineRule="auto"/>
        <w:ind w:left="2832"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максимальная длина внутреннего </w:t>
      </w:r>
      <w:proofErr w:type="spellStart"/>
      <w:r>
        <w:rPr>
          <w:rFonts w:ascii="Verdana" w:hAnsi="Verdana" w:cs="Arial"/>
          <w:sz w:val="20"/>
          <w:szCs w:val="20"/>
        </w:rPr>
        <w:t>шлифованияия</w:t>
      </w:r>
      <w:proofErr w:type="spellEnd"/>
      <w:r>
        <w:rPr>
          <w:rFonts w:ascii="Verdana" w:hAnsi="Verdana" w:cs="Arial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</w:rPr>
        <w:t>мм</w:t>
      </w:r>
      <w:r w:rsidR="009825B4" w:rsidRPr="009825B4">
        <w:rPr>
          <w:rFonts w:ascii="Verdana" w:hAnsi="Verdana"/>
          <w:sz w:val="20"/>
          <w:szCs w:val="20"/>
        </w:rPr>
        <w:tab/>
        <w:t xml:space="preserve">   </w:t>
      </w:r>
      <w:r>
        <w:rPr>
          <w:rFonts w:ascii="Verdana" w:hAnsi="Verdana"/>
          <w:sz w:val="20"/>
          <w:szCs w:val="20"/>
        </w:rPr>
        <w:t>125</w:t>
      </w:r>
      <w:r w:rsidR="009825B4" w:rsidRPr="009825B4">
        <w:rPr>
          <w:rFonts w:ascii="Verdana" w:hAnsi="Verdana"/>
          <w:sz w:val="20"/>
          <w:szCs w:val="20"/>
        </w:rPr>
        <w:t>.</w:t>
      </w:r>
    </w:p>
    <w:p w:rsidR="000E6567" w:rsidRPr="006E15A0" w:rsidRDefault="006E15A0" w:rsidP="007A4FB8">
      <w:pPr>
        <w:pStyle w:val="a3"/>
        <w:numPr>
          <w:ilvl w:val="1"/>
          <w:numId w:val="17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6E15A0">
        <w:rPr>
          <w:rFonts w:ascii="Verdana" w:hAnsi="Verdana" w:cs="Arial"/>
          <w:sz w:val="20"/>
          <w:szCs w:val="20"/>
        </w:rPr>
        <w:t xml:space="preserve">Суммарная мощность </w:t>
      </w:r>
      <w:r w:rsidR="00E36499" w:rsidRPr="006E15A0">
        <w:rPr>
          <w:rFonts w:ascii="Verdana" w:hAnsi="Verdana" w:cs="Arial"/>
          <w:sz w:val="20"/>
          <w:szCs w:val="20"/>
        </w:rPr>
        <w:t>электродвигател</w:t>
      </w:r>
      <w:r w:rsidRPr="006E15A0">
        <w:rPr>
          <w:rFonts w:ascii="Verdana" w:hAnsi="Verdana" w:cs="Arial"/>
          <w:sz w:val="20"/>
          <w:szCs w:val="20"/>
        </w:rPr>
        <w:t>ей</w:t>
      </w:r>
      <w:r w:rsidR="00E36499" w:rsidRPr="006E15A0">
        <w:rPr>
          <w:rFonts w:ascii="Verdana" w:hAnsi="Verdana" w:cs="Arial"/>
          <w:sz w:val="20"/>
          <w:szCs w:val="20"/>
        </w:rPr>
        <w:t xml:space="preserve">, кВт </w:t>
      </w:r>
      <w:r w:rsidR="00E36499" w:rsidRPr="006E15A0">
        <w:rPr>
          <w:rFonts w:ascii="Verdana" w:hAnsi="Verdana" w:cs="Arial"/>
          <w:sz w:val="20"/>
          <w:szCs w:val="20"/>
        </w:rPr>
        <w:tab/>
      </w:r>
      <w:r w:rsidR="00E36499" w:rsidRPr="006E15A0">
        <w:rPr>
          <w:rFonts w:ascii="Verdana" w:hAnsi="Verdana" w:cs="Arial"/>
          <w:sz w:val="20"/>
          <w:szCs w:val="20"/>
        </w:rPr>
        <w:tab/>
      </w:r>
      <w:r w:rsidR="00EF50F9" w:rsidRPr="006E15A0">
        <w:rPr>
          <w:rFonts w:ascii="Verdana" w:hAnsi="Verdana" w:cs="Arial"/>
          <w:sz w:val="20"/>
          <w:szCs w:val="20"/>
        </w:rPr>
        <w:tab/>
      </w:r>
      <w:r w:rsidR="007A4FB8" w:rsidRPr="006E15A0">
        <w:rPr>
          <w:rFonts w:ascii="Verdana" w:hAnsi="Verdana" w:cs="Arial"/>
          <w:sz w:val="20"/>
          <w:szCs w:val="20"/>
        </w:rPr>
        <w:tab/>
      </w:r>
      <w:r w:rsidRPr="006E15A0">
        <w:rPr>
          <w:rFonts w:ascii="Verdana" w:hAnsi="Verdana" w:cs="Arial"/>
          <w:sz w:val="20"/>
          <w:szCs w:val="20"/>
        </w:rPr>
        <w:tab/>
        <w:t>13,7</w:t>
      </w:r>
      <w:r w:rsidR="00E36499" w:rsidRPr="006E15A0">
        <w:rPr>
          <w:rFonts w:ascii="Verdana" w:hAnsi="Verdana" w:cs="Arial"/>
          <w:sz w:val="20"/>
          <w:szCs w:val="20"/>
        </w:rPr>
        <w:t>5</w:t>
      </w:r>
      <w:r w:rsidR="000E6567" w:rsidRPr="006E15A0">
        <w:rPr>
          <w:rFonts w:ascii="Verdana" w:hAnsi="Verdana"/>
          <w:sz w:val="20"/>
          <w:szCs w:val="20"/>
        </w:rPr>
        <w:t>.</w:t>
      </w:r>
    </w:p>
    <w:p w:rsidR="006E15A0" w:rsidRPr="006E15A0" w:rsidRDefault="006E15A0" w:rsidP="006E15A0">
      <w:pPr>
        <w:pStyle w:val="a3"/>
        <w:numPr>
          <w:ilvl w:val="1"/>
          <w:numId w:val="17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6E15A0">
        <w:rPr>
          <w:rFonts w:ascii="Verdana" w:hAnsi="Verdana" w:cs="Arial"/>
          <w:sz w:val="20"/>
          <w:szCs w:val="20"/>
        </w:rPr>
        <w:t xml:space="preserve">Габаритные размеры: длина, ширина, высота, </w:t>
      </w:r>
      <w:proofErr w:type="gramStart"/>
      <w:r w:rsidRPr="006E15A0">
        <w:rPr>
          <w:rFonts w:ascii="Verdana" w:hAnsi="Verdana" w:cs="Arial"/>
          <w:sz w:val="20"/>
          <w:szCs w:val="20"/>
        </w:rPr>
        <w:t>мм</w:t>
      </w:r>
      <w:proofErr w:type="gramEnd"/>
      <w:r w:rsidRPr="006E15A0">
        <w:rPr>
          <w:rFonts w:ascii="Verdana" w:hAnsi="Verdana"/>
          <w:sz w:val="20"/>
          <w:szCs w:val="20"/>
        </w:rPr>
        <w:t xml:space="preserve"> </w:t>
      </w:r>
      <w:r w:rsidRPr="006E15A0">
        <w:rPr>
          <w:rFonts w:ascii="Verdana" w:hAnsi="Verdana"/>
          <w:sz w:val="20"/>
          <w:szCs w:val="20"/>
        </w:rPr>
        <w:tab/>
        <w:t xml:space="preserve">         </w:t>
      </w:r>
      <w:r w:rsidRPr="006E15A0">
        <w:rPr>
          <w:rFonts w:ascii="Verdana" w:hAnsi="Verdana"/>
          <w:sz w:val="20"/>
          <w:szCs w:val="20"/>
        </w:rPr>
        <w:tab/>
        <w:t xml:space="preserve">          </w:t>
      </w:r>
      <w:r w:rsidRPr="006E15A0">
        <w:rPr>
          <w:rFonts w:ascii="Verdana" w:hAnsi="Verdana" w:cs="Arial"/>
          <w:sz w:val="20"/>
          <w:szCs w:val="20"/>
        </w:rPr>
        <w:t>5320 х 2585 х 2150</w:t>
      </w:r>
      <w:r w:rsidRPr="006E15A0">
        <w:rPr>
          <w:rFonts w:ascii="Verdana" w:hAnsi="Verdana"/>
          <w:sz w:val="20"/>
          <w:szCs w:val="20"/>
        </w:rPr>
        <w:t>.</w:t>
      </w:r>
    </w:p>
    <w:p w:rsidR="006E15A0" w:rsidRPr="006E15A0" w:rsidRDefault="006E15A0" w:rsidP="006E15A0">
      <w:pPr>
        <w:pStyle w:val="a3"/>
        <w:numPr>
          <w:ilvl w:val="1"/>
          <w:numId w:val="17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6E15A0">
        <w:rPr>
          <w:rFonts w:ascii="Verdana" w:hAnsi="Verdana" w:cs="Arial"/>
          <w:sz w:val="20"/>
          <w:szCs w:val="20"/>
        </w:rPr>
        <w:t xml:space="preserve">Масса, </w:t>
      </w:r>
      <w:proofErr w:type="gramStart"/>
      <w:r w:rsidRPr="006E15A0">
        <w:rPr>
          <w:rFonts w:ascii="Verdana" w:hAnsi="Verdana" w:cs="Arial"/>
          <w:sz w:val="20"/>
          <w:szCs w:val="20"/>
        </w:rPr>
        <w:t>кг</w:t>
      </w:r>
      <w:proofErr w:type="gramEnd"/>
      <w:r w:rsidRPr="006E15A0">
        <w:rPr>
          <w:rFonts w:ascii="Verdana" w:hAnsi="Verdana"/>
          <w:sz w:val="20"/>
          <w:szCs w:val="20"/>
        </w:rPr>
        <w:tab/>
      </w:r>
      <w:r w:rsidRPr="006E15A0">
        <w:rPr>
          <w:rFonts w:ascii="Verdana" w:hAnsi="Verdana"/>
          <w:sz w:val="20"/>
          <w:szCs w:val="20"/>
        </w:rPr>
        <w:tab/>
      </w:r>
      <w:r w:rsidRPr="006E15A0">
        <w:rPr>
          <w:rFonts w:ascii="Verdana" w:hAnsi="Verdana"/>
          <w:sz w:val="20"/>
          <w:szCs w:val="20"/>
        </w:rPr>
        <w:tab/>
      </w:r>
      <w:r w:rsidRPr="006E15A0">
        <w:rPr>
          <w:rFonts w:ascii="Verdana" w:hAnsi="Verdana"/>
          <w:sz w:val="20"/>
          <w:szCs w:val="20"/>
        </w:rPr>
        <w:tab/>
      </w:r>
      <w:r w:rsidRPr="006E15A0">
        <w:rPr>
          <w:rFonts w:ascii="Verdana" w:hAnsi="Verdana"/>
          <w:sz w:val="20"/>
          <w:szCs w:val="20"/>
        </w:rPr>
        <w:tab/>
      </w:r>
      <w:r w:rsidRPr="006E15A0">
        <w:rPr>
          <w:rFonts w:ascii="Verdana" w:hAnsi="Verdana"/>
          <w:sz w:val="20"/>
          <w:szCs w:val="20"/>
        </w:rPr>
        <w:tab/>
      </w:r>
      <w:r w:rsidRPr="006E15A0">
        <w:rPr>
          <w:rFonts w:ascii="Verdana" w:hAnsi="Verdana"/>
          <w:sz w:val="20"/>
          <w:szCs w:val="20"/>
        </w:rPr>
        <w:tab/>
      </w:r>
      <w:r w:rsidRPr="006E15A0">
        <w:rPr>
          <w:rFonts w:ascii="Verdana" w:hAnsi="Verdana"/>
          <w:sz w:val="20"/>
          <w:szCs w:val="20"/>
        </w:rPr>
        <w:tab/>
      </w:r>
      <w:r w:rsidRPr="006E15A0">
        <w:rPr>
          <w:rFonts w:ascii="Verdana" w:hAnsi="Verdana"/>
          <w:sz w:val="20"/>
          <w:szCs w:val="20"/>
        </w:rPr>
        <w:tab/>
      </w:r>
      <w:r w:rsidRPr="006E15A0">
        <w:rPr>
          <w:rFonts w:ascii="Verdana" w:hAnsi="Verdana"/>
          <w:sz w:val="20"/>
          <w:szCs w:val="20"/>
        </w:rPr>
        <w:tab/>
      </w:r>
      <w:r w:rsidRPr="006E15A0">
        <w:rPr>
          <w:rFonts w:ascii="Verdana" w:hAnsi="Verdana"/>
          <w:sz w:val="20"/>
          <w:szCs w:val="20"/>
        </w:rPr>
        <w:tab/>
        <w:t xml:space="preserve"> </w:t>
      </w:r>
      <w:r w:rsidRPr="006E15A0">
        <w:rPr>
          <w:rFonts w:ascii="Verdana" w:hAnsi="Verdana" w:cs="Arial"/>
          <w:sz w:val="20"/>
          <w:szCs w:val="20"/>
        </w:rPr>
        <w:t>7750</w:t>
      </w:r>
      <w:r w:rsidRPr="006E15A0">
        <w:rPr>
          <w:rFonts w:ascii="Verdana" w:hAnsi="Verdana"/>
          <w:sz w:val="20"/>
          <w:szCs w:val="20"/>
        </w:rPr>
        <w:t>.</w:t>
      </w:r>
    </w:p>
    <w:p w:rsidR="00A82E75" w:rsidRPr="00FE5807" w:rsidRDefault="00A82E75" w:rsidP="007A4FB8">
      <w:pPr>
        <w:pStyle w:val="a3"/>
        <w:spacing w:after="0" w:line="240" w:lineRule="auto"/>
        <w:ind w:left="851" w:hanging="425"/>
        <w:jc w:val="both"/>
        <w:rPr>
          <w:sz w:val="24"/>
          <w:szCs w:val="24"/>
        </w:rPr>
      </w:pPr>
    </w:p>
    <w:p w:rsidR="00754FAB" w:rsidRPr="00FE5807" w:rsidRDefault="00754FAB" w:rsidP="007A4FB8">
      <w:pPr>
        <w:pStyle w:val="a3"/>
        <w:numPr>
          <w:ilvl w:val="0"/>
          <w:numId w:val="1"/>
        </w:numPr>
        <w:spacing w:before="240"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  <w:bookmarkStart w:id="0" w:name="bookmark15"/>
      <w:r w:rsidRPr="00FE5807">
        <w:rPr>
          <w:rFonts w:ascii="Verdana" w:hAnsi="Verdana"/>
          <w:b/>
          <w:sz w:val="20"/>
          <w:szCs w:val="20"/>
        </w:rPr>
        <w:t>Основные технические требования</w:t>
      </w:r>
      <w:bookmarkEnd w:id="0"/>
      <w:r w:rsidRPr="00FE5807">
        <w:rPr>
          <w:rFonts w:ascii="Verdana" w:hAnsi="Verdana"/>
          <w:b/>
          <w:sz w:val="20"/>
          <w:szCs w:val="20"/>
        </w:rPr>
        <w:t xml:space="preserve">. </w:t>
      </w:r>
    </w:p>
    <w:p w:rsidR="00754FAB" w:rsidRPr="00FE5807" w:rsidRDefault="006E15A0" w:rsidP="007A4FB8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FE5807">
        <w:rPr>
          <w:rFonts w:ascii="Verdana" w:hAnsi="Verdana" w:cs="Arial"/>
          <w:sz w:val="20"/>
          <w:szCs w:val="20"/>
        </w:rPr>
        <w:t xml:space="preserve">станок </w:t>
      </w:r>
      <w:proofErr w:type="spellStart"/>
      <w:r w:rsidRPr="00FE5807">
        <w:rPr>
          <w:rFonts w:ascii="Verdana" w:hAnsi="Verdana" w:cs="Arial"/>
          <w:sz w:val="20"/>
          <w:szCs w:val="20"/>
        </w:rPr>
        <w:t>коуглошлифовальный</w:t>
      </w:r>
      <w:proofErr w:type="spellEnd"/>
      <w:r w:rsidRPr="00FE5807">
        <w:rPr>
          <w:rFonts w:ascii="Verdana" w:hAnsi="Verdana" w:cs="Arial"/>
          <w:sz w:val="20"/>
          <w:szCs w:val="20"/>
        </w:rPr>
        <w:t xml:space="preserve"> модели 3У133 ВМ</w:t>
      </w:r>
      <w:r w:rsidRPr="00FE5807">
        <w:rPr>
          <w:rFonts w:ascii="Verdana" w:hAnsi="Verdana"/>
          <w:sz w:val="20"/>
          <w:szCs w:val="20"/>
        </w:rPr>
        <w:t xml:space="preserve"> предназначен для наружного и внутреннего шлифования цилиндрических, конических и фасонных поверхностей</w:t>
      </w:r>
      <w:r w:rsidR="00FE5807" w:rsidRPr="00FE5807">
        <w:rPr>
          <w:rFonts w:ascii="Verdana" w:hAnsi="Verdana"/>
          <w:sz w:val="20"/>
          <w:szCs w:val="20"/>
        </w:rPr>
        <w:t xml:space="preserve"> деталей типа «тело вращения» методом врезного и продольного шлифования в центрах и патроне</w:t>
      </w:r>
      <w:r w:rsidRPr="00FE5807">
        <w:rPr>
          <w:rFonts w:ascii="Verdana" w:hAnsi="Verdana"/>
          <w:sz w:val="20"/>
          <w:szCs w:val="20"/>
        </w:rPr>
        <w:t>, а также плоских фланцевых поверхностей в условиях единичного и мелкосерийного производства.</w:t>
      </w:r>
      <w:r w:rsidR="00FE5807" w:rsidRPr="00FE5807">
        <w:rPr>
          <w:rFonts w:ascii="Verdana" w:hAnsi="Verdana"/>
          <w:sz w:val="20"/>
          <w:szCs w:val="20"/>
        </w:rPr>
        <w:t xml:space="preserve"> На станк</w:t>
      </w:r>
      <w:r w:rsidR="00FE5807">
        <w:rPr>
          <w:rFonts w:ascii="Verdana" w:hAnsi="Verdana"/>
          <w:sz w:val="20"/>
          <w:szCs w:val="20"/>
        </w:rPr>
        <w:t>е</w:t>
      </w:r>
      <w:r w:rsidR="00FE5807" w:rsidRPr="00FE5807">
        <w:rPr>
          <w:rFonts w:ascii="Verdana" w:hAnsi="Verdana"/>
          <w:sz w:val="20"/>
          <w:szCs w:val="20"/>
        </w:rPr>
        <w:t xml:space="preserve"> должны обрабатываться как металлические (чугун, сталь, цветные металлы) так и неметаллические изделия.</w:t>
      </w:r>
    </w:p>
    <w:p w:rsidR="00FE5807" w:rsidRPr="00FE5807" w:rsidRDefault="00FE5807" w:rsidP="007A4FB8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</w:p>
    <w:p w:rsidR="00A82E75" w:rsidRPr="00FE5807" w:rsidRDefault="00A82E75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  <w:r w:rsidRPr="00FE5807">
        <w:rPr>
          <w:rFonts w:ascii="Verdana" w:hAnsi="Verdana"/>
          <w:b/>
          <w:sz w:val="20"/>
          <w:szCs w:val="20"/>
        </w:rPr>
        <w:t>Дополнительные требования:</w:t>
      </w:r>
    </w:p>
    <w:p w:rsidR="00BE75BF" w:rsidRPr="00FE5807" w:rsidRDefault="00FE5807" w:rsidP="007A4FB8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FE5807">
        <w:rPr>
          <w:rFonts w:ascii="Verdana" w:hAnsi="Verdana"/>
          <w:sz w:val="20"/>
          <w:szCs w:val="20"/>
        </w:rPr>
        <w:t xml:space="preserve">Станок </w:t>
      </w:r>
      <w:r w:rsidR="00BE75BF" w:rsidRPr="00FE5807">
        <w:rPr>
          <w:rFonts w:ascii="Verdana" w:hAnsi="Verdana"/>
          <w:sz w:val="20"/>
          <w:szCs w:val="20"/>
        </w:rPr>
        <w:t>долж</w:t>
      </w:r>
      <w:r w:rsidRPr="00FE5807">
        <w:rPr>
          <w:rFonts w:ascii="Verdana" w:hAnsi="Verdana"/>
          <w:sz w:val="20"/>
          <w:szCs w:val="20"/>
        </w:rPr>
        <w:t>е</w:t>
      </w:r>
      <w:r w:rsidR="00BE75BF" w:rsidRPr="00FE5807">
        <w:rPr>
          <w:rFonts w:ascii="Verdana" w:hAnsi="Verdana"/>
          <w:sz w:val="20"/>
          <w:szCs w:val="20"/>
        </w:rPr>
        <w:t>н быть новым, со сроком изготовления не ранее 2014 г.</w:t>
      </w:r>
    </w:p>
    <w:p w:rsidR="00EF50F9" w:rsidRPr="00FE5807" w:rsidRDefault="00EF50F9" w:rsidP="007A4FB8">
      <w:p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</w:p>
    <w:p w:rsidR="00BE75BF" w:rsidRPr="00FE5807" w:rsidRDefault="0041418A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  <w:r w:rsidRPr="00FE5807">
        <w:rPr>
          <w:rFonts w:ascii="Verdana" w:hAnsi="Verdana"/>
          <w:b/>
          <w:sz w:val="20"/>
          <w:szCs w:val="20"/>
        </w:rPr>
        <w:t>Срок поставки</w:t>
      </w:r>
      <w:r w:rsidR="000161F6" w:rsidRPr="00FE5807">
        <w:rPr>
          <w:rFonts w:ascii="Verdana" w:hAnsi="Verdana"/>
          <w:b/>
          <w:sz w:val="20"/>
          <w:szCs w:val="20"/>
        </w:rPr>
        <w:t>:</w:t>
      </w:r>
      <w:r w:rsidRPr="00FE5807">
        <w:rPr>
          <w:rFonts w:ascii="Verdana" w:hAnsi="Verdana"/>
          <w:b/>
          <w:sz w:val="20"/>
          <w:szCs w:val="20"/>
        </w:rPr>
        <w:t xml:space="preserve"> </w:t>
      </w:r>
      <w:r w:rsidR="000161F6" w:rsidRPr="00FE5807">
        <w:rPr>
          <w:rFonts w:ascii="Verdana" w:hAnsi="Verdana"/>
          <w:sz w:val="20"/>
          <w:szCs w:val="20"/>
        </w:rPr>
        <w:t xml:space="preserve">ноябрь </w:t>
      </w:r>
      <w:r w:rsidRPr="00FE5807">
        <w:rPr>
          <w:rFonts w:ascii="Verdana" w:hAnsi="Verdana"/>
          <w:sz w:val="20"/>
          <w:szCs w:val="20"/>
        </w:rPr>
        <w:t>2015 года.</w:t>
      </w:r>
    </w:p>
    <w:p w:rsidR="00EF50F9" w:rsidRPr="00FE5807" w:rsidRDefault="00EF50F9" w:rsidP="007A4FB8">
      <w:p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</w:p>
    <w:p w:rsidR="00EF50F9" w:rsidRPr="00FF059C" w:rsidRDefault="00EF50F9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  <w:bookmarkStart w:id="1" w:name="bookmark18"/>
      <w:r w:rsidRPr="00FF059C">
        <w:rPr>
          <w:rFonts w:ascii="Verdana" w:hAnsi="Verdana"/>
          <w:b/>
          <w:sz w:val="20"/>
          <w:szCs w:val="20"/>
        </w:rPr>
        <w:t>Перечень (МТР, ЗИП, оборудования)</w:t>
      </w:r>
      <w:bookmarkEnd w:id="1"/>
      <w:r w:rsidR="00FF059C">
        <w:rPr>
          <w:rFonts w:ascii="Verdana" w:hAnsi="Verdana"/>
          <w:b/>
          <w:sz w:val="20"/>
          <w:szCs w:val="20"/>
        </w:rPr>
        <w:t>:</w:t>
      </w:r>
    </w:p>
    <w:p w:rsidR="000B4B0A" w:rsidRPr="00FF059C" w:rsidRDefault="000B4B0A" w:rsidP="000B4B0A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FF059C">
        <w:rPr>
          <w:rFonts w:ascii="Verdana" w:hAnsi="Verdana"/>
          <w:sz w:val="20"/>
          <w:szCs w:val="20"/>
        </w:rPr>
        <w:t xml:space="preserve">Люнет (открытый и закрытый). </w:t>
      </w:r>
    </w:p>
    <w:p w:rsidR="000B4B0A" w:rsidRPr="00FF059C" w:rsidRDefault="000B4B0A" w:rsidP="000B4B0A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FF059C">
        <w:rPr>
          <w:rFonts w:ascii="Verdana" w:hAnsi="Verdana"/>
          <w:sz w:val="20"/>
          <w:szCs w:val="20"/>
        </w:rPr>
        <w:t xml:space="preserve">Прибор правки шлифовального круга. </w:t>
      </w:r>
    </w:p>
    <w:p w:rsidR="000B4B0A" w:rsidRPr="00FF059C" w:rsidRDefault="000B4B0A" w:rsidP="000B4B0A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FF059C">
        <w:rPr>
          <w:rFonts w:ascii="Verdana" w:hAnsi="Verdana"/>
          <w:sz w:val="20"/>
          <w:szCs w:val="20"/>
        </w:rPr>
        <w:t xml:space="preserve">Механизм балансировки шлифовального круга. </w:t>
      </w:r>
    </w:p>
    <w:p w:rsidR="000B4B0A" w:rsidRPr="000B4B0A" w:rsidRDefault="000B4B0A" w:rsidP="000B4B0A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0B4B0A">
        <w:rPr>
          <w:rFonts w:ascii="Verdana" w:hAnsi="Verdana"/>
          <w:sz w:val="20"/>
          <w:szCs w:val="20"/>
        </w:rPr>
        <w:t xml:space="preserve">Приспособление для подъема круга. </w:t>
      </w:r>
    </w:p>
    <w:p w:rsidR="000B4B0A" w:rsidRPr="000B4B0A" w:rsidRDefault="000B4B0A" w:rsidP="000B4B0A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0B4B0A">
        <w:rPr>
          <w:rFonts w:ascii="Verdana" w:hAnsi="Verdana"/>
          <w:sz w:val="20"/>
          <w:szCs w:val="20"/>
        </w:rPr>
        <w:t xml:space="preserve">Скоба визуального контроля диаметра обработки. </w:t>
      </w:r>
    </w:p>
    <w:p w:rsidR="000B4B0A" w:rsidRPr="000B4B0A" w:rsidRDefault="000B4B0A" w:rsidP="000B4B0A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0B4B0A">
        <w:rPr>
          <w:rFonts w:ascii="Verdana" w:hAnsi="Verdana"/>
          <w:sz w:val="20"/>
          <w:szCs w:val="20"/>
        </w:rPr>
        <w:t xml:space="preserve">Головки внутришлифовальные. </w:t>
      </w:r>
    </w:p>
    <w:p w:rsidR="000B4B0A" w:rsidRPr="000B4B0A" w:rsidRDefault="000B4B0A" w:rsidP="000B4B0A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0B4B0A">
        <w:rPr>
          <w:rFonts w:ascii="Verdana" w:hAnsi="Verdana"/>
          <w:sz w:val="20"/>
          <w:szCs w:val="20"/>
        </w:rPr>
        <w:t xml:space="preserve">Патрон </w:t>
      </w:r>
      <w:proofErr w:type="spellStart"/>
      <w:r w:rsidRPr="000B4B0A">
        <w:rPr>
          <w:rFonts w:ascii="Verdana" w:hAnsi="Verdana"/>
          <w:sz w:val="20"/>
          <w:szCs w:val="20"/>
        </w:rPr>
        <w:t>трехкулачковый</w:t>
      </w:r>
      <w:proofErr w:type="spellEnd"/>
      <w:r w:rsidRPr="000B4B0A">
        <w:rPr>
          <w:rFonts w:ascii="Verdana" w:hAnsi="Verdana"/>
          <w:sz w:val="20"/>
          <w:szCs w:val="20"/>
        </w:rPr>
        <w:t xml:space="preserve">. </w:t>
      </w:r>
    </w:p>
    <w:p w:rsidR="000B4B0A" w:rsidRPr="000B4B0A" w:rsidRDefault="000B4B0A" w:rsidP="000B4B0A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0B4B0A">
        <w:rPr>
          <w:rFonts w:ascii="Verdana" w:hAnsi="Verdana"/>
          <w:sz w:val="20"/>
          <w:szCs w:val="20"/>
        </w:rPr>
        <w:t xml:space="preserve">Круги шлифовальные. </w:t>
      </w:r>
    </w:p>
    <w:p w:rsidR="000B4B0A" w:rsidRPr="000B4B0A" w:rsidRDefault="000B4B0A" w:rsidP="000B4B0A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0B4B0A">
        <w:rPr>
          <w:rFonts w:ascii="Verdana" w:hAnsi="Verdana"/>
          <w:sz w:val="20"/>
          <w:szCs w:val="20"/>
        </w:rPr>
        <w:t xml:space="preserve">Оправка для балансировки шлифовального круга. </w:t>
      </w:r>
    </w:p>
    <w:p w:rsidR="000B4B0A" w:rsidRPr="000B4B0A" w:rsidRDefault="000B4B0A" w:rsidP="000B4B0A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0B4B0A">
        <w:rPr>
          <w:rFonts w:ascii="Verdana" w:hAnsi="Verdana"/>
          <w:sz w:val="20"/>
          <w:szCs w:val="20"/>
        </w:rPr>
        <w:t xml:space="preserve">Инструмент слесарно-монтажный. </w:t>
      </w:r>
    </w:p>
    <w:p w:rsidR="000B4B0A" w:rsidRPr="000B4B0A" w:rsidRDefault="000B4B0A" w:rsidP="000B4B0A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0B4B0A">
        <w:rPr>
          <w:rFonts w:ascii="Verdana" w:hAnsi="Verdana"/>
          <w:sz w:val="20"/>
          <w:szCs w:val="20"/>
        </w:rPr>
        <w:t xml:space="preserve">Ремни, хомутики, центры упорные. </w:t>
      </w:r>
    </w:p>
    <w:p w:rsidR="000B4B0A" w:rsidRPr="000B4B0A" w:rsidRDefault="000B4B0A" w:rsidP="000B4B0A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0B4B0A">
        <w:rPr>
          <w:rFonts w:ascii="Verdana" w:hAnsi="Verdana"/>
          <w:sz w:val="20"/>
          <w:szCs w:val="20"/>
        </w:rPr>
        <w:t xml:space="preserve">Башмаки установочные. </w:t>
      </w:r>
    </w:p>
    <w:p w:rsidR="000B4B0A" w:rsidRPr="000B4B0A" w:rsidRDefault="000B4B0A" w:rsidP="000B4B0A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0B4B0A">
        <w:rPr>
          <w:rFonts w:ascii="Verdana" w:hAnsi="Verdana"/>
          <w:sz w:val="20"/>
          <w:szCs w:val="20"/>
        </w:rPr>
        <w:t xml:space="preserve">Установка охлаждения. </w:t>
      </w:r>
    </w:p>
    <w:p w:rsidR="007A4FB8" w:rsidRPr="000B4B0A" w:rsidRDefault="000B4B0A" w:rsidP="00FF059C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0B4B0A">
        <w:rPr>
          <w:rFonts w:ascii="Verdana" w:hAnsi="Verdana"/>
          <w:sz w:val="20"/>
          <w:szCs w:val="20"/>
        </w:rPr>
        <w:t xml:space="preserve">Гидропривод. </w:t>
      </w:r>
    </w:p>
    <w:p w:rsidR="000B4B0A" w:rsidRPr="000B4B0A" w:rsidRDefault="000B4B0A" w:rsidP="000B4B0A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0B4B0A">
        <w:rPr>
          <w:rFonts w:ascii="Verdana" w:hAnsi="Verdana"/>
          <w:sz w:val="20"/>
          <w:szCs w:val="20"/>
        </w:rPr>
        <w:t xml:space="preserve">Приспособление для радиусной правки шлифовального круга. </w:t>
      </w:r>
    </w:p>
    <w:p w:rsidR="000B4B0A" w:rsidRPr="000B4B0A" w:rsidRDefault="000B4B0A" w:rsidP="000B4B0A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0B4B0A">
        <w:rPr>
          <w:rFonts w:ascii="Verdana" w:hAnsi="Verdana"/>
          <w:sz w:val="20"/>
          <w:szCs w:val="20"/>
        </w:rPr>
        <w:t xml:space="preserve">Индикатор электронный. </w:t>
      </w:r>
    </w:p>
    <w:p w:rsidR="000B4B0A" w:rsidRPr="000B4B0A" w:rsidRDefault="000B4B0A" w:rsidP="000B4B0A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0B4B0A">
        <w:rPr>
          <w:rFonts w:ascii="Verdana" w:hAnsi="Verdana"/>
          <w:sz w:val="20"/>
          <w:szCs w:val="20"/>
        </w:rPr>
        <w:lastRenderedPageBreak/>
        <w:t xml:space="preserve">Призмы. </w:t>
      </w:r>
    </w:p>
    <w:p w:rsidR="000B4B0A" w:rsidRPr="000B4B0A" w:rsidRDefault="000B4B0A" w:rsidP="000B4B0A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0B4B0A">
        <w:rPr>
          <w:rFonts w:ascii="Verdana" w:hAnsi="Verdana"/>
          <w:sz w:val="20"/>
          <w:szCs w:val="20"/>
        </w:rPr>
        <w:t xml:space="preserve">Приспособление для правки шлифовального круга по копиру. </w:t>
      </w:r>
    </w:p>
    <w:p w:rsidR="000B4B0A" w:rsidRPr="000B4B0A" w:rsidRDefault="000B4B0A" w:rsidP="000B4B0A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0B4B0A">
        <w:rPr>
          <w:rFonts w:ascii="Verdana" w:hAnsi="Verdana"/>
          <w:sz w:val="20"/>
          <w:szCs w:val="20"/>
        </w:rPr>
        <w:t xml:space="preserve">Приспособление для статической балансировки. </w:t>
      </w:r>
    </w:p>
    <w:p w:rsidR="000B4B0A" w:rsidRDefault="000B4B0A" w:rsidP="000B4B0A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0B4B0A">
        <w:rPr>
          <w:rFonts w:ascii="Verdana" w:hAnsi="Verdana"/>
          <w:sz w:val="20"/>
          <w:szCs w:val="20"/>
        </w:rPr>
        <w:t>Планшайба.</w:t>
      </w:r>
    </w:p>
    <w:p w:rsidR="00FF059C" w:rsidRPr="000B4B0A" w:rsidRDefault="00FF059C" w:rsidP="000B4B0A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0B4B0A">
        <w:rPr>
          <w:rFonts w:ascii="Verdana" w:hAnsi="Verdana"/>
          <w:sz w:val="20"/>
          <w:szCs w:val="20"/>
        </w:rPr>
        <w:t>Техническая документация.</w:t>
      </w:r>
    </w:p>
    <w:p w:rsidR="000B4B0A" w:rsidRPr="00FF059C" w:rsidRDefault="000B4B0A" w:rsidP="000B4B0A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</w:p>
    <w:p w:rsidR="007A4FB8" w:rsidRPr="00FF059C" w:rsidRDefault="007A4FB8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FF059C">
        <w:rPr>
          <w:rFonts w:ascii="Verdana" w:hAnsi="Verdana"/>
          <w:b/>
          <w:sz w:val="20"/>
          <w:szCs w:val="20"/>
        </w:rPr>
        <w:t>Требования к приемке:</w:t>
      </w:r>
    </w:p>
    <w:p w:rsidR="00362AAF" w:rsidRPr="00FF059C" w:rsidRDefault="007A4FB8" w:rsidP="007A4FB8">
      <w:pPr>
        <w:widowControl w:val="0"/>
        <w:autoSpaceDE w:val="0"/>
        <w:autoSpaceDN w:val="0"/>
        <w:adjustRightInd w:val="0"/>
        <w:ind w:left="851" w:right="-47"/>
        <w:jc w:val="both"/>
        <w:rPr>
          <w:rFonts w:ascii="Verdana" w:hAnsi="Verdana"/>
          <w:b/>
          <w:sz w:val="20"/>
          <w:szCs w:val="20"/>
        </w:rPr>
      </w:pPr>
      <w:r w:rsidRPr="00FF059C">
        <w:rPr>
          <w:rFonts w:ascii="Verdana" w:hAnsi="Verdana"/>
          <w:sz w:val="20"/>
          <w:szCs w:val="20"/>
        </w:rPr>
        <w:t xml:space="preserve">Приемка будет производиться </w:t>
      </w:r>
      <w:proofErr w:type="gramStart"/>
      <w:r w:rsidRPr="00FF059C">
        <w:rPr>
          <w:rFonts w:ascii="Verdana" w:hAnsi="Verdana"/>
          <w:sz w:val="20"/>
          <w:szCs w:val="20"/>
        </w:rPr>
        <w:t>согласно</w:t>
      </w:r>
      <w:proofErr w:type="gramEnd"/>
      <w:r w:rsidRPr="00FF059C">
        <w:rPr>
          <w:rFonts w:ascii="Verdana" w:hAnsi="Verdana"/>
          <w:sz w:val="20"/>
          <w:szCs w:val="20"/>
        </w:rPr>
        <w:t xml:space="preserve"> сопровождающих документов, которые должны содержать следующие данные: наименование предприятия-изготовителя, наименование продукта, заводской номер, массу, дату изготовления, результаты испытаний. Обязательно отсутствие механических повреждений, связанных с нарушением технологии транспортировки.</w:t>
      </w:r>
      <w:r w:rsidRPr="00FF059C">
        <w:rPr>
          <w:rFonts w:ascii="Verdana" w:eastAsia="MS Mincho" w:hAnsi="Verdana" w:cs="Times New Roman"/>
          <w:sz w:val="20"/>
          <w:szCs w:val="20"/>
          <w:lang w:eastAsia="ja-JP"/>
        </w:rPr>
        <w:t xml:space="preserve">  Доставка оборудования должна осуществляться до склада заказчика.</w:t>
      </w:r>
    </w:p>
    <w:p w:rsidR="00A82E75" w:rsidRPr="00FF059C" w:rsidRDefault="00BF78A5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FF059C">
        <w:rPr>
          <w:rFonts w:ascii="Verdana" w:hAnsi="Verdana"/>
          <w:b/>
          <w:sz w:val="20"/>
          <w:szCs w:val="20"/>
        </w:rPr>
        <w:t xml:space="preserve">Требования к </w:t>
      </w:r>
      <w:r w:rsidR="00BB2563" w:rsidRPr="00FF059C">
        <w:rPr>
          <w:rFonts w:ascii="Verdana" w:hAnsi="Verdana"/>
          <w:b/>
          <w:sz w:val="20"/>
          <w:szCs w:val="20"/>
        </w:rPr>
        <w:t>изготовителю (</w:t>
      </w:r>
      <w:r w:rsidRPr="00FF059C">
        <w:rPr>
          <w:rFonts w:ascii="Verdana" w:hAnsi="Verdana"/>
          <w:b/>
          <w:sz w:val="20"/>
          <w:szCs w:val="20"/>
        </w:rPr>
        <w:t>поставщику</w:t>
      </w:r>
      <w:r w:rsidR="00BB2563" w:rsidRPr="00FF059C">
        <w:rPr>
          <w:rFonts w:ascii="Verdana" w:hAnsi="Verdana"/>
          <w:b/>
          <w:sz w:val="20"/>
          <w:szCs w:val="20"/>
        </w:rPr>
        <w:t>)</w:t>
      </w:r>
      <w:r w:rsidRPr="00FF059C">
        <w:rPr>
          <w:rFonts w:ascii="Verdana" w:hAnsi="Verdana"/>
          <w:b/>
          <w:sz w:val="20"/>
          <w:szCs w:val="20"/>
        </w:rPr>
        <w:t>:</w:t>
      </w:r>
      <w:r w:rsidRPr="00FF059C">
        <w:rPr>
          <w:rFonts w:ascii="Verdana" w:hAnsi="Verdana"/>
          <w:sz w:val="20"/>
          <w:szCs w:val="20"/>
        </w:rPr>
        <w:t xml:space="preserve"> </w:t>
      </w:r>
    </w:p>
    <w:p w:rsidR="007A4FB8" w:rsidRPr="00FF059C" w:rsidRDefault="00A82E75" w:rsidP="007A4FB8">
      <w:pPr>
        <w:pStyle w:val="a3"/>
        <w:numPr>
          <w:ilvl w:val="0"/>
          <w:numId w:val="18"/>
        </w:numPr>
        <w:ind w:left="851" w:hanging="425"/>
        <w:jc w:val="both"/>
        <w:rPr>
          <w:rFonts w:ascii="Verdana" w:hAnsi="Verdana"/>
          <w:sz w:val="20"/>
          <w:szCs w:val="20"/>
        </w:rPr>
      </w:pPr>
      <w:r w:rsidRPr="00FF059C">
        <w:rPr>
          <w:rFonts w:ascii="Verdana" w:hAnsi="Verdana"/>
          <w:sz w:val="20"/>
          <w:szCs w:val="20"/>
        </w:rPr>
        <w:t>Поставщик должен являться официальным дилером или изготовителем оборудования.</w:t>
      </w:r>
    </w:p>
    <w:p w:rsidR="007A4FB8" w:rsidRPr="00FF059C" w:rsidRDefault="00A82E75" w:rsidP="007A4FB8">
      <w:pPr>
        <w:pStyle w:val="a3"/>
        <w:numPr>
          <w:ilvl w:val="0"/>
          <w:numId w:val="18"/>
        </w:numPr>
        <w:ind w:left="851" w:hanging="425"/>
        <w:jc w:val="both"/>
        <w:rPr>
          <w:rFonts w:ascii="Verdana" w:hAnsi="Verdana"/>
          <w:sz w:val="20"/>
          <w:szCs w:val="20"/>
        </w:rPr>
      </w:pPr>
      <w:r w:rsidRPr="00FF059C">
        <w:rPr>
          <w:rFonts w:ascii="Verdana" w:hAnsi="Verdana"/>
          <w:sz w:val="20"/>
          <w:szCs w:val="20"/>
        </w:rPr>
        <w:t xml:space="preserve">Поставщик должен иметь положительный опыт поставки подобного оборудования не менее 3-х лет. </w:t>
      </w:r>
    </w:p>
    <w:p w:rsidR="007A4FB8" w:rsidRPr="00FF059C" w:rsidRDefault="00A82E75" w:rsidP="007A4FB8">
      <w:pPr>
        <w:pStyle w:val="a3"/>
        <w:numPr>
          <w:ilvl w:val="0"/>
          <w:numId w:val="18"/>
        </w:numPr>
        <w:ind w:left="851" w:hanging="425"/>
        <w:jc w:val="both"/>
        <w:rPr>
          <w:rFonts w:ascii="Verdana" w:hAnsi="Verdana"/>
          <w:sz w:val="20"/>
          <w:szCs w:val="20"/>
        </w:rPr>
      </w:pPr>
      <w:r w:rsidRPr="00FF059C">
        <w:rPr>
          <w:rFonts w:ascii="Verdana" w:hAnsi="Verdana"/>
          <w:sz w:val="20"/>
          <w:szCs w:val="20"/>
        </w:rPr>
        <w:t>Поставщик должен иметь положительные отзывы, референции, поставки подобного оборудования в предыдущие годы;</w:t>
      </w:r>
    </w:p>
    <w:p w:rsidR="00A82E75" w:rsidRPr="00FF059C" w:rsidRDefault="00A82E75" w:rsidP="007A4FB8">
      <w:pPr>
        <w:pStyle w:val="a3"/>
        <w:numPr>
          <w:ilvl w:val="0"/>
          <w:numId w:val="18"/>
        </w:numPr>
        <w:ind w:left="851" w:hanging="425"/>
        <w:jc w:val="both"/>
        <w:rPr>
          <w:rFonts w:ascii="Verdana" w:hAnsi="Verdana"/>
          <w:sz w:val="20"/>
          <w:szCs w:val="20"/>
        </w:rPr>
      </w:pPr>
      <w:r w:rsidRPr="00FF059C">
        <w:rPr>
          <w:rFonts w:ascii="Verdana" w:hAnsi="Verdana"/>
          <w:sz w:val="20"/>
          <w:szCs w:val="20"/>
        </w:rPr>
        <w:t xml:space="preserve">Поставщик </w:t>
      </w:r>
      <w:r w:rsidR="00BF78A5" w:rsidRPr="00FF059C">
        <w:rPr>
          <w:rFonts w:ascii="Verdana" w:hAnsi="Verdana"/>
          <w:sz w:val="20"/>
          <w:szCs w:val="20"/>
        </w:rPr>
        <w:t>должен гарантировать поставку качественного, нового товара</w:t>
      </w:r>
      <w:r w:rsidR="004E4656" w:rsidRPr="00FF059C">
        <w:rPr>
          <w:rFonts w:ascii="Verdana" w:hAnsi="Verdana"/>
          <w:sz w:val="20"/>
          <w:szCs w:val="20"/>
        </w:rPr>
        <w:t xml:space="preserve"> с указанием сроков эксплуатации</w:t>
      </w:r>
      <w:r w:rsidR="003E4BEC" w:rsidRPr="00FF059C">
        <w:rPr>
          <w:rFonts w:ascii="Verdana" w:hAnsi="Verdana"/>
          <w:sz w:val="20"/>
          <w:szCs w:val="20"/>
        </w:rPr>
        <w:t>, с соблюдением сроков поставки.</w:t>
      </w:r>
    </w:p>
    <w:p w:rsidR="00A82E75" w:rsidRPr="00FF059C" w:rsidRDefault="00A82E75" w:rsidP="007A4FB8">
      <w:pPr>
        <w:pStyle w:val="a3"/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</w:p>
    <w:p w:rsidR="00BB2563" w:rsidRPr="00FF059C" w:rsidRDefault="00BB2563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  <w:r w:rsidRPr="00FF059C">
        <w:rPr>
          <w:rFonts w:ascii="Verdana" w:hAnsi="Verdana"/>
          <w:b/>
          <w:sz w:val="20"/>
          <w:szCs w:val="20"/>
        </w:rPr>
        <w:t>Перечень документации:</w:t>
      </w:r>
    </w:p>
    <w:p w:rsidR="005D62A7" w:rsidRPr="00FF059C" w:rsidRDefault="00FF059C" w:rsidP="007A4FB8">
      <w:pPr>
        <w:pStyle w:val="a3"/>
        <w:numPr>
          <w:ilvl w:val="0"/>
          <w:numId w:val="1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FF059C">
        <w:rPr>
          <w:rFonts w:ascii="Verdana" w:hAnsi="Verdana" w:cs="Arial"/>
          <w:sz w:val="20"/>
          <w:szCs w:val="20"/>
        </w:rPr>
        <w:t xml:space="preserve">Паспорт на станок </w:t>
      </w:r>
      <w:proofErr w:type="spellStart"/>
      <w:r w:rsidRPr="00FF059C">
        <w:rPr>
          <w:rFonts w:ascii="Verdana" w:hAnsi="Verdana" w:cs="Arial"/>
          <w:sz w:val="20"/>
          <w:szCs w:val="20"/>
        </w:rPr>
        <w:t>коуглошлифовальный</w:t>
      </w:r>
      <w:proofErr w:type="spellEnd"/>
      <w:r w:rsidRPr="00FF059C">
        <w:rPr>
          <w:rFonts w:ascii="Verdana" w:hAnsi="Verdana" w:cs="Arial"/>
          <w:sz w:val="20"/>
          <w:szCs w:val="20"/>
        </w:rPr>
        <w:t xml:space="preserve"> модели 3У133 ВМ</w:t>
      </w:r>
      <w:r w:rsidR="005D62A7" w:rsidRPr="00FF059C">
        <w:rPr>
          <w:rFonts w:ascii="Verdana" w:hAnsi="Verdana"/>
          <w:sz w:val="20"/>
          <w:szCs w:val="20"/>
        </w:rPr>
        <w:t>;</w:t>
      </w:r>
    </w:p>
    <w:p w:rsidR="005D62A7" w:rsidRPr="00DB393D" w:rsidRDefault="00DB393D" w:rsidP="006F4BB0">
      <w:pPr>
        <w:pStyle w:val="a3"/>
        <w:numPr>
          <w:ilvl w:val="0"/>
          <w:numId w:val="1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DB393D">
        <w:rPr>
          <w:rFonts w:ascii="Verdana" w:hAnsi="Verdana"/>
          <w:sz w:val="20"/>
          <w:szCs w:val="20"/>
        </w:rPr>
        <w:t xml:space="preserve">инструкция по эксплуатации и техническому обслуживанию станка </w:t>
      </w:r>
      <w:proofErr w:type="spellStart"/>
      <w:r w:rsidRPr="00DB393D">
        <w:rPr>
          <w:rFonts w:ascii="Verdana" w:hAnsi="Verdana"/>
          <w:sz w:val="20"/>
          <w:szCs w:val="20"/>
        </w:rPr>
        <w:t>круглошлифовального</w:t>
      </w:r>
      <w:proofErr w:type="spellEnd"/>
      <w:r w:rsidRPr="00DB393D">
        <w:rPr>
          <w:rFonts w:ascii="Verdana" w:hAnsi="Verdana"/>
          <w:sz w:val="20"/>
          <w:szCs w:val="20"/>
        </w:rPr>
        <w:t xml:space="preserve"> ЗУ133ВМ</w:t>
      </w:r>
      <w:r w:rsidR="005D62A7" w:rsidRPr="00DB393D">
        <w:rPr>
          <w:rFonts w:ascii="Verdana" w:hAnsi="Verdana"/>
          <w:sz w:val="20"/>
          <w:szCs w:val="20"/>
        </w:rPr>
        <w:t>;</w:t>
      </w:r>
    </w:p>
    <w:p w:rsidR="005D62A7" w:rsidRPr="00DB393D" w:rsidRDefault="005D62A7" w:rsidP="007A4FB8">
      <w:pPr>
        <w:pStyle w:val="a3"/>
        <w:numPr>
          <w:ilvl w:val="0"/>
          <w:numId w:val="1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DB393D">
        <w:rPr>
          <w:rFonts w:ascii="Verdana" w:hAnsi="Verdana"/>
          <w:sz w:val="20"/>
          <w:szCs w:val="20"/>
        </w:rPr>
        <w:t>Сертификат соответствия</w:t>
      </w:r>
      <w:r w:rsidR="00672E10" w:rsidRPr="00DB393D">
        <w:rPr>
          <w:rFonts w:ascii="Verdana" w:hAnsi="Verdana"/>
          <w:sz w:val="20"/>
          <w:szCs w:val="20"/>
        </w:rPr>
        <w:t xml:space="preserve"> завода-изготовителя</w:t>
      </w:r>
      <w:r w:rsidRPr="00DB393D">
        <w:rPr>
          <w:rFonts w:ascii="Verdana" w:hAnsi="Verdana"/>
          <w:sz w:val="20"/>
          <w:szCs w:val="20"/>
        </w:rPr>
        <w:t>;</w:t>
      </w:r>
    </w:p>
    <w:p w:rsidR="005D62A7" w:rsidRPr="00DB393D" w:rsidRDefault="005D62A7" w:rsidP="007A4FB8">
      <w:pPr>
        <w:pStyle w:val="a3"/>
        <w:numPr>
          <w:ilvl w:val="0"/>
          <w:numId w:val="1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DB393D">
        <w:rPr>
          <w:rFonts w:ascii="Verdana" w:hAnsi="Verdana"/>
          <w:sz w:val="20"/>
          <w:szCs w:val="20"/>
        </w:rPr>
        <w:t>Гигиенический сертификат установленной формы;</w:t>
      </w:r>
    </w:p>
    <w:p w:rsidR="005D62A7" w:rsidRPr="00FF059C" w:rsidRDefault="00BE75BF" w:rsidP="007A4FB8">
      <w:pPr>
        <w:pStyle w:val="a3"/>
        <w:numPr>
          <w:ilvl w:val="0"/>
          <w:numId w:val="1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FF059C">
        <w:rPr>
          <w:rFonts w:ascii="Verdana" w:hAnsi="Verdana"/>
          <w:sz w:val="20"/>
          <w:szCs w:val="20"/>
        </w:rPr>
        <w:t>П</w:t>
      </w:r>
      <w:r w:rsidR="005D62A7" w:rsidRPr="00FF059C">
        <w:rPr>
          <w:rFonts w:ascii="Verdana" w:hAnsi="Verdana"/>
          <w:sz w:val="20"/>
          <w:szCs w:val="20"/>
        </w:rPr>
        <w:t>ринципиальные гидравлические, электрические и другие, необходимые для проведения ремонта и технического обслуживания, схемы;</w:t>
      </w:r>
    </w:p>
    <w:p w:rsidR="005D62A7" w:rsidRPr="00FF059C" w:rsidRDefault="00BE75BF" w:rsidP="007A4FB8">
      <w:pPr>
        <w:pStyle w:val="a3"/>
        <w:numPr>
          <w:ilvl w:val="0"/>
          <w:numId w:val="1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FF059C">
        <w:rPr>
          <w:rFonts w:ascii="Verdana" w:hAnsi="Verdana"/>
          <w:sz w:val="20"/>
          <w:szCs w:val="20"/>
        </w:rPr>
        <w:t>Г</w:t>
      </w:r>
      <w:r w:rsidR="005D62A7" w:rsidRPr="00FF059C">
        <w:rPr>
          <w:rFonts w:ascii="Verdana" w:hAnsi="Verdana"/>
          <w:sz w:val="20"/>
          <w:szCs w:val="20"/>
        </w:rPr>
        <w:t>арантийный талон</w:t>
      </w:r>
    </w:p>
    <w:p w:rsidR="00BB2563" w:rsidRPr="00FF059C" w:rsidRDefault="00BB2563" w:rsidP="007A4FB8">
      <w:p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</w:p>
    <w:p w:rsidR="00BB2563" w:rsidRPr="00FF059C" w:rsidRDefault="00BB2563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  <w:r w:rsidRPr="00FF059C">
        <w:rPr>
          <w:rFonts w:ascii="Verdana" w:hAnsi="Verdana"/>
          <w:b/>
          <w:sz w:val="20"/>
          <w:szCs w:val="20"/>
        </w:rPr>
        <w:t xml:space="preserve"> Гарантии изготовителя.</w:t>
      </w:r>
      <w:r w:rsidR="005D62A7" w:rsidRPr="00FF059C">
        <w:rPr>
          <w:rFonts w:ascii="Verdana" w:hAnsi="Verdana"/>
          <w:b/>
          <w:sz w:val="20"/>
          <w:szCs w:val="20"/>
        </w:rPr>
        <w:t xml:space="preserve"> </w:t>
      </w:r>
    </w:p>
    <w:p w:rsidR="005D62A7" w:rsidRPr="00FF059C" w:rsidRDefault="00362AAF" w:rsidP="007A4FB8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FF059C">
        <w:rPr>
          <w:rFonts w:ascii="Verdana" w:hAnsi="Verdana"/>
          <w:sz w:val="20"/>
          <w:szCs w:val="20"/>
        </w:rPr>
        <w:t xml:space="preserve">Поставщик гарантирует Заказчику качество поставляемого оборудования и его работоспособность в течение гарантийного срока. </w:t>
      </w:r>
      <w:r w:rsidR="005D62A7" w:rsidRPr="00FF059C">
        <w:rPr>
          <w:rFonts w:ascii="Verdana" w:hAnsi="Verdana"/>
          <w:sz w:val="20"/>
          <w:szCs w:val="20"/>
        </w:rPr>
        <w:t>Гарантийный срок 12 месяцев со дня пуска в эксплуатацию станка.</w:t>
      </w:r>
    </w:p>
    <w:p w:rsidR="005D62A7" w:rsidRPr="00FF059C" w:rsidRDefault="005D62A7" w:rsidP="007A4FB8">
      <w:p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</w:p>
    <w:p w:rsidR="00BB2563" w:rsidRPr="00FF059C" w:rsidRDefault="00BB2563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  <w:r w:rsidRPr="00FF059C">
        <w:rPr>
          <w:rFonts w:ascii="Verdana" w:hAnsi="Verdana"/>
          <w:b/>
          <w:sz w:val="20"/>
          <w:szCs w:val="20"/>
        </w:rPr>
        <w:t>Требования к упаковке.</w:t>
      </w:r>
    </w:p>
    <w:p w:rsidR="001C3734" w:rsidRPr="00FF059C" w:rsidRDefault="0000370E" w:rsidP="007A4FB8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FF059C">
        <w:rPr>
          <w:rFonts w:ascii="Verdana" w:hAnsi="Verdana"/>
          <w:sz w:val="20"/>
          <w:szCs w:val="20"/>
        </w:rPr>
        <w:t>Поставка должна осуществляться  в заводской жесткой, герметичной упаковке, исключающей возможность</w:t>
      </w:r>
      <w:r w:rsidR="00BE75BF" w:rsidRPr="00FF059C">
        <w:rPr>
          <w:rFonts w:ascii="Verdana" w:hAnsi="Verdana"/>
          <w:sz w:val="20"/>
          <w:szCs w:val="20"/>
        </w:rPr>
        <w:t xml:space="preserve"> попадания влаги,</w:t>
      </w:r>
      <w:r w:rsidRPr="00FF059C">
        <w:rPr>
          <w:rFonts w:ascii="Verdana" w:hAnsi="Verdana"/>
          <w:sz w:val="20"/>
          <w:szCs w:val="20"/>
        </w:rPr>
        <w:t xml:space="preserve"> механических повреждений при транспортировке. </w:t>
      </w:r>
      <w:r w:rsidR="001C3734" w:rsidRPr="00FF059C">
        <w:rPr>
          <w:rFonts w:ascii="Verdana" w:hAnsi="Verdana"/>
          <w:sz w:val="20"/>
          <w:szCs w:val="20"/>
        </w:rPr>
        <w:t>Упаковка должна соответствовать требованиям ГОСТ 26653-90 «Подготовка генеральных грузов к транспортированию»</w:t>
      </w:r>
    </w:p>
    <w:p w:rsidR="00BB2563" w:rsidRPr="00FF059C" w:rsidRDefault="0000370E" w:rsidP="007A4FB8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proofErr w:type="gramStart"/>
      <w:r w:rsidRPr="00FF059C">
        <w:rPr>
          <w:rFonts w:ascii="Verdana" w:hAnsi="Verdana"/>
          <w:sz w:val="20"/>
          <w:szCs w:val="20"/>
        </w:rPr>
        <w:t>На таре должна быть надпись (ярлык, этикетка)</w:t>
      </w:r>
      <w:r w:rsidR="001C3734" w:rsidRPr="00FF059C">
        <w:rPr>
          <w:rFonts w:ascii="Verdana" w:hAnsi="Verdana"/>
          <w:sz w:val="20"/>
          <w:szCs w:val="20"/>
        </w:rPr>
        <w:t>,</w:t>
      </w:r>
      <w:r w:rsidRPr="00FF059C">
        <w:rPr>
          <w:rFonts w:ascii="Verdana" w:hAnsi="Verdana"/>
          <w:sz w:val="20"/>
          <w:szCs w:val="20"/>
        </w:rPr>
        <w:t xml:space="preserve"> содержащая наименование продукта, марку, </w:t>
      </w:r>
      <w:proofErr w:type="spellStart"/>
      <w:r w:rsidRPr="00FF059C">
        <w:rPr>
          <w:rFonts w:ascii="Verdana" w:hAnsi="Verdana"/>
          <w:sz w:val="20"/>
          <w:szCs w:val="20"/>
        </w:rPr>
        <w:t>нименование</w:t>
      </w:r>
      <w:proofErr w:type="spellEnd"/>
      <w:r w:rsidRPr="00FF059C">
        <w:rPr>
          <w:rFonts w:ascii="Verdana" w:hAnsi="Verdana"/>
          <w:sz w:val="20"/>
          <w:szCs w:val="20"/>
        </w:rPr>
        <w:t xml:space="preserve"> предприятия-изготовителя, массу, нетто, дату, номер партии.</w:t>
      </w:r>
      <w:proofErr w:type="gramEnd"/>
    </w:p>
    <w:p w:rsidR="001C3734" w:rsidRPr="00FF059C" w:rsidRDefault="001C3734" w:rsidP="007A4FB8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FF059C">
        <w:rPr>
          <w:rFonts w:ascii="Verdana" w:hAnsi="Verdana"/>
          <w:sz w:val="20"/>
          <w:szCs w:val="20"/>
        </w:rPr>
        <w:t>Поставщик отвечает за последствия недостатков тары и внутренней упаковки грузов (бой, поломка, деформация, течь и т.п.), а также применение тары и упаковки, не соответствующих свойствам груза, его массе или установленным стандартам.</w:t>
      </w:r>
      <w:bookmarkStart w:id="2" w:name="_GoBack"/>
      <w:bookmarkEnd w:id="2"/>
    </w:p>
    <w:sectPr w:rsidR="001C3734" w:rsidRPr="00FF059C" w:rsidSect="00362AAF">
      <w:headerReference w:type="default" r:id="rId9"/>
      <w:pgSz w:w="11906" w:h="16838" w:code="9"/>
      <w:pgMar w:top="851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E89" w:rsidRDefault="005C0E89" w:rsidP="00461E38">
      <w:pPr>
        <w:spacing w:after="0" w:line="240" w:lineRule="auto"/>
      </w:pPr>
      <w:r>
        <w:separator/>
      </w:r>
    </w:p>
  </w:endnote>
  <w:endnote w:type="continuationSeparator" w:id="0">
    <w:p w:rsidR="005C0E89" w:rsidRDefault="005C0E89" w:rsidP="00461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E89" w:rsidRDefault="005C0E89" w:rsidP="00461E38">
      <w:pPr>
        <w:spacing w:after="0" w:line="240" w:lineRule="auto"/>
      </w:pPr>
      <w:r>
        <w:separator/>
      </w:r>
    </w:p>
  </w:footnote>
  <w:footnote w:type="continuationSeparator" w:id="0">
    <w:p w:rsidR="005C0E89" w:rsidRDefault="005C0E89" w:rsidP="00461E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E38" w:rsidRDefault="00461E38" w:rsidP="00461E38">
    <w:pPr>
      <w:pStyle w:val="a8"/>
      <w:jc w:val="right"/>
    </w:pPr>
    <w:r>
      <w:t>Приложение №4</w:t>
    </w:r>
  </w:p>
  <w:p w:rsidR="00461E38" w:rsidRDefault="00461E38" w:rsidP="00461E38">
    <w:pPr>
      <w:pStyle w:val="a8"/>
      <w:jc w:val="right"/>
    </w:pPr>
    <w:r w:rsidRPr="00122444">
      <w:t xml:space="preserve"> к Уведомлению о проведении запроса предложений № 464 от 17 июля 2015г.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32319"/>
    <w:multiLevelType w:val="hybridMultilevel"/>
    <w:tmpl w:val="056C6F38"/>
    <w:lvl w:ilvl="0" w:tplc="2D8CA2C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D2A28"/>
    <w:multiLevelType w:val="hybridMultilevel"/>
    <w:tmpl w:val="193C6C74"/>
    <w:lvl w:ilvl="0" w:tplc="B5A89722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4A260E"/>
    <w:multiLevelType w:val="multilevel"/>
    <w:tmpl w:val="478C5A68"/>
    <w:lvl w:ilvl="0">
      <w:start w:val="1"/>
      <w:numFmt w:val="bullet"/>
      <w:lvlText w:val="•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3B5B3B"/>
    <w:multiLevelType w:val="hybridMultilevel"/>
    <w:tmpl w:val="73CE0EE8"/>
    <w:lvl w:ilvl="0" w:tplc="B5A89722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D0A3546"/>
    <w:multiLevelType w:val="multilevel"/>
    <w:tmpl w:val="D59C52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1EA6060C"/>
    <w:multiLevelType w:val="hybridMultilevel"/>
    <w:tmpl w:val="7340DDF4"/>
    <w:lvl w:ilvl="0" w:tplc="B5A897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51D83"/>
    <w:multiLevelType w:val="hybridMultilevel"/>
    <w:tmpl w:val="BE9024BC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2FAE639B"/>
    <w:multiLevelType w:val="multilevel"/>
    <w:tmpl w:val="FF9221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8">
    <w:nsid w:val="47B80F46"/>
    <w:multiLevelType w:val="multilevel"/>
    <w:tmpl w:val="FF9221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9">
    <w:nsid w:val="49AD431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B985875"/>
    <w:multiLevelType w:val="hybridMultilevel"/>
    <w:tmpl w:val="E01E9446"/>
    <w:lvl w:ilvl="0" w:tplc="C98CA7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C6B5A50"/>
    <w:multiLevelType w:val="multilevel"/>
    <w:tmpl w:val="036CAF20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2">
    <w:nsid w:val="59044995"/>
    <w:multiLevelType w:val="multilevel"/>
    <w:tmpl w:val="3AC2B35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>
    <w:nsid w:val="5E9533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5FB2A6B"/>
    <w:multiLevelType w:val="hybridMultilevel"/>
    <w:tmpl w:val="3C36529C"/>
    <w:lvl w:ilvl="0" w:tplc="C98CA7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98CA7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251E03"/>
    <w:multiLevelType w:val="multilevel"/>
    <w:tmpl w:val="08364A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800" w:hanging="720"/>
      </w:pPr>
      <w:rPr>
        <w:rFonts w:ascii="Symbol" w:hAnsi="Symbol" w:hint="default"/>
        <w:sz w:val="24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6">
    <w:nsid w:val="71DD6EF9"/>
    <w:multiLevelType w:val="hybridMultilevel"/>
    <w:tmpl w:val="2FCC15AC"/>
    <w:lvl w:ilvl="0" w:tplc="C98CA7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524A4D"/>
    <w:multiLevelType w:val="hybridMultilevel"/>
    <w:tmpl w:val="020853FC"/>
    <w:lvl w:ilvl="0" w:tplc="C98CA7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7"/>
  </w:num>
  <w:num w:numId="5">
    <w:abstractNumId w:val="15"/>
  </w:num>
  <w:num w:numId="6">
    <w:abstractNumId w:val="4"/>
  </w:num>
  <w:num w:numId="7">
    <w:abstractNumId w:val="12"/>
  </w:num>
  <w:num w:numId="8">
    <w:abstractNumId w:val="8"/>
  </w:num>
  <w:num w:numId="9">
    <w:abstractNumId w:val="2"/>
  </w:num>
  <w:num w:numId="10">
    <w:abstractNumId w:val="17"/>
  </w:num>
  <w:num w:numId="11">
    <w:abstractNumId w:val="1"/>
  </w:num>
  <w:num w:numId="12">
    <w:abstractNumId w:val="9"/>
  </w:num>
  <w:num w:numId="13">
    <w:abstractNumId w:val="3"/>
  </w:num>
  <w:num w:numId="14">
    <w:abstractNumId w:val="5"/>
  </w:num>
  <w:num w:numId="15">
    <w:abstractNumId w:val="10"/>
  </w:num>
  <w:num w:numId="16">
    <w:abstractNumId w:val="16"/>
  </w:num>
  <w:num w:numId="17">
    <w:abstractNumId w:val="14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C35"/>
    <w:rsid w:val="000015E3"/>
    <w:rsid w:val="0000370E"/>
    <w:rsid w:val="00003C63"/>
    <w:rsid w:val="00003E11"/>
    <w:rsid w:val="00006068"/>
    <w:rsid w:val="00007E79"/>
    <w:rsid w:val="000161F6"/>
    <w:rsid w:val="00023DFF"/>
    <w:rsid w:val="00027A83"/>
    <w:rsid w:val="00040BEF"/>
    <w:rsid w:val="000664DA"/>
    <w:rsid w:val="00090BA3"/>
    <w:rsid w:val="00091263"/>
    <w:rsid w:val="000A0E47"/>
    <w:rsid w:val="000B4B0A"/>
    <w:rsid w:val="000B72D9"/>
    <w:rsid w:val="000C6D12"/>
    <w:rsid w:val="000D2BFC"/>
    <w:rsid w:val="000D4FC6"/>
    <w:rsid w:val="000E0ACF"/>
    <w:rsid w:val="000E2C72"/>
    <w:rsid w:val="000E2E13"/>
    <w:rsid w:val="000E5259"/>
    <w:rsid w:val="000E6567"/>
    <w:rsid w:val="000E7F82"/>
    <w:rsid w:val="000F2B96"/>
    <w:rsid w:val="00110016"/>
    <w:rsid w:val="0011085B"/>
    <w:rsid w:val="0012414C"/>
    <w:rsid w:val="00133136"/>
    <w:rsid w:val="00134BBD"/>
    <w:rsid w:val="00136043"/>
    <w:rsid w:val="001447F4"/>
    <w:rsid w:val="001477CA"/>
    <w:rsid w:val="001523D0"/>
    <w:rsid w:val="001528B9"/>
    <w:rsid w:val="00153AB4"/>
    <w:rsid w:val="00153AF4"/>
    <w:rsid w:val="00157F38"/>
    <w:rsid w:val="00165034"/>
    <w:rsid w:val="001732B6"/>
    <w:rsid w:val="00175E98"/>
    <w:rsid w:val="00177280"/>
    <w:rsid w:val="00183817"/>
    <w:rsid w:val="00185DCB"/>
    <w:rsid w:val="001A1270"/>
    <w:rsid w:val="001B6BC2"/>
    <w:rsid w:val="001B7EB6"/>
    <w:rsid w:val="001C3734"/>
    <w:rsid w:val="001E2BA9"/>
    <w:rsid w:val="001E3F51"/>
    <w:rsid w:val="001E6152"/>
    <w:rsid w:val="00211E85"/>
    <w:rsid w:val="00221343"/>
    <w:rsid w:val="0022799D"/>
    <w:rsid w:val="00243002"/>
    <w:rsid w:val="002431B6"/>
    <w:rsid w:val="00254A86"/>
    <w:rsid w:val="00257AFB"/>
    <w:rsid w:val="00262868"/>
    <w:rsid w:val="00262F0C"/>
    <w:rsid w:val="002655A8"/>
    <w:rsid w:val="00273215"/>
    <w:rsid w:val="0027343E"/>
    <w:rsid w:val="00276DA7"/>
    <w:rsid w:val="002823EC"/>
    <w:rsid w:val="00282A78"/>
    <w:rsid w:val="00283ABD"/>
    <w:rsid w:val="00285CA2"/>
    <w:rsid w:val="00287F05"/>
    <w:rsid w:val="00290162"/>
    <w:rsid w:val="00290A0F"/>
    <w:rsid w:val="00293719"/>
    <w:rsid w:val="00294CD1"/>
    <w:rsid w:val="00297FDF"/>
    <w:rsid w:val="002A21E2"/>
    <w:rsid w:val="002A4C46"/>
    <w:rsid w:val="002C647D"/>
    <w:rsid w:val="002C7F09"/>
    <w:rsid w:val="002D166A"/>
    <w:rsid w:val="002D3C9E"/>
    <w:rsid w:val="002D74DA"/>
    <w:rsid w:val="002E1BD6"/>
    <w:rsid w:val="002E4458"/>
    <w:rsid w:val="002F146B"/>
    <w:rsid w:val="002F3C53"/>
    <w:rsid w:val="002F62C7"/>
    <w:rsid w:val="003015AB"/>
    <w:rsid w:val="00305F56"/>
    <w:rsid w:val="003078DB"/>
    <w:rsid w:val="00312E4A"/>
    <w:rsid w:val="00324E05"/>
    <w:rsid w:val="0033398E"/>
    <w:rsid w:val="00345C46"/>
    <w:rsid w:val="00347831"/>
    <w:rsid w:val="00362AAF"/>
    <w:rsid w:val="00367198"/>
    <w:rsid w:val="00373856"/>
    <w:rsid w:val="003766EC"/>
    <w:rsid w:val="00383AC9"/>
    <w:rsid w:val="00383D1A"/>
    <w:rsid w:val="003878DF"/>
    <w:rsid w:val="00392A94"/>
    <w:rsid w:val="00394E81"/>
    <w:rsid w:val="00396136"/>
    <w:rsid w:val="003979FF"/>
    <w:rsid w:val="003B022E"/>
    <w:rsid w:val="003B2454"/>
    <w:rsid w:val="003B7CA1"/>
    <w:rsid w:val="003D0C47"/>
    <w:rsid w:val="003D13E3"/>
    <w:rsid w:val="003D27B6"/>
    <w:rsid w:val="003E274D"/>
    <w:rsid w:val="003E4BEC"/>
    <w:rsid w:val="003E6D6F"/>
    <w:rsid w:val="003F7230"/>
    <w:rsid w:val="004131BE"/>
    <w:rsid w:val="00413D00"/>
    <w:rsid w:val="0041418A"/>
    <w:rsid w:val="00414E83"/>
    <w:rsid w:val="00420294"/>
    <w:rsid w:val="004313FD"/>
    <w:rsid w:val="00442B75"/>
    <w:rsid w:val="004469DE"/>
    <w:rsid w:val="00453F6D"/>
    <w:rsid w:val="00455640"/>
    <w:rsid w:val="00461E38"/>
    <w:rsid w:val="004822F0"/>
    <w:rsid w:val="004836B5"/>
    <w:rsid w:val="00490992"/>
    <w:rsid w:val="004A1545"/>
    <w:rsid w:val="004A2601"/>
    <w:rsid w:val="004A4CCD"/>
    <w:rsid w:val="004B0B85"/>
    <w:rsid w:val="004B5958"/>
    <w:rsid w:val="004C2F53"/>
    <w:rsid w:val="004D3A5C"/>
    <w:rsid w:val="004E4656"/>
    <w:rsid w:val="004F05D4"/>
    <w:rsid w:val="004F2CEC"/>
    <w:rsid w:val="004F6C0B"/>
    <w:rsid w:val="00507F58"/>
    <w:rsid w:val="00517484"/>
    <w:rsid w:val="0052465D"/>
    <w:rsid w:val="0052485A"/>
    <w:rsid w:val="00535315"/>
    <w:rsid w:val="005522E4"/>
    <w:rsid w:val="00561833"/>
    <w:rsid w:val="00566AA4"/>
    <w:rsid w:val="005812B5"/>
    <w:rsid w:val="00583E9B"/>
    <w:rsid w:val="005B1870"/>
    <w:rsid w:val="005B644F"/>
    <w:rsid w:val="005C0E89"/>
    <w:rsid w:val="005C1B0C"/>
    <w:rsid w:val="005C51E7"/>
    <w:rsid w:val="005C5A96"/>
    <w:rsid w:val="005C5D02"/>
    <w:rsid w:val="005D62A7"/>
    <w:rsid w:val="005D67CC"/>
    <w:rsid w:val="005E33B6"/>
    <w:rsid w:val="005E36E2"/>
    <w:rsid w:val="005F4055"/>
    <w:rsid w:val="006069DA"/>
    <w:rsid w:val="00642CEE"/>
    <w:rsid w:val="006630AD"/>
    <w:rsid w:val="00672E10"/>
    <w:rsid w:val="00680EBA"/>
    <w:rsid w:val="00692862"/>
    <w:rsid w:val="006A32A0"/>
    <w:rsid w:val="006A510B"/>
    <w:rsid w:val="006A6013"/>
    <w:rsid w:val="006A6994"/>
    <w:rsid w:val="006B4898"/>
    <w:rsid w:val="006B5606"/>
    <w:rsid w:val="006C5D09"/>
    <w:rsid w:val="006E15A0"/>
    <w:rsid w:val="006F03BE"/>
    <w:rsid w:val="006F4144"/>
    <w:rsid w:val="006F653D"/>
    <w:rsid w:val="006F79F1"/>
    <w:rsid w:val="00710139"/>
    <w:rsid w:val="00711308"/>
    <w:rsid w:val="007155A8"/>
    <w:rsid w:val="0071630A"/>
    <w:rsid w:val="0071765E"/>
    <w:rsid w:val="0072347F"/>
    <w:rsid w:val="007236E5"/>
    <w:rsid w:val="00733EA8"/>
    <w:rsid w:val="00734A78"/>
    <w:rsid w:val="007452CA"/>
    <w:rsid w:val="00754A0C"/>
    <w:rsid w:val="00754FAB"/>
    <w:rsid w:val="00755C2F"/>
    <w:rsid w:val="00763F4D"/>
    <w:rsid w:val="00774D9A"/>
    <w:rsid w:val="00782A4F"/>
    <w:rsid w:val="007A4FB8"/>
    <w:rsid w:val="007A5316"/>
    <w:rsid w:val="007B18E6"/>
    <w:rsid w:val="007B7C96"/>
    <w:rsid w:val="007C04F9"/>
    <w:rsid w:val="007C0A27"/>
    <w:rsid w:val="007F4FD2"/>
    <w:rsid w:val="0084579D"/>
    <w:rsid w:val="00855BA7"/>
    <w:rsid w:val="008577EE"/>
    <w:rsid w:val="0087101D"/>
    <w:rsid w:val="00875B33"/>
    <w:rsid w:val="00882E46"/>
    <w:rsid w:val="00883493"/>
    <w:rsid w:val="0088485E"/>
    <w:rsid w:val="00893D34"/>
    <w:rsid w:val="008B4E9D"/>
    <w:rsid w:val="008C1162"/>
    <w:rsid w:val="008D01EB"/>
    <w:rsid w:val="008D26CA"/>
    <w:rsid w:val="008E7943"/>
    <w:rsid w:val="008F0AF8"/>
    <w:rsid w:val="008F0C88"/>
    <w:rsid w:val="0090268B"/>
    <w:rsid w:val="0091571A"/>
    <w:rsid w:val="009351C7"/>
    <w:rsid w:val="00962D05"/>
    <w:rsid w:val="00976768"/>
    <w:rsid w:val="009825B4"/>
    <w:rsid w:val="00994B9B"/>
    <w:rsid w:val="009A1AF0"/>
    <w:rsid w:val="009A4AC2"/>
    <w:rsid w:val="009A5915"/>
    <w:rsid w:val="009A7B9B"/>
    <w:rsid w:val="009B0057"/>
    <w:rsid w:val="009B0F32"/>
    <w:rsid w:val="009D3574"/>
    <w:rsid w:val="009D4001"/>
    <w:rsid w:val="009E0D8C"/>
    <w:rsid w:val="009E65DE"/>
    <w:rsid w:val="009F1FB1"/>
    <w:rsid w:val="009F2306"/>
    <w:rsid w:val="009F363C"/>
    <w:rsid w:val="009F46FC"/>
    <w:rsid w:val="009F4ECB"/>
    <w:rsid w:val="00A043C1"/>
    <w:rsid w:val="00A10715"/>
    <w:rsid w:val="00A310E6"/>
    <w:rsid w:val="00A35228"/>
    <w:rsid w:val="00A47693"/>
    <w:rsid w:val="00A50B3C"/>
    <w:rsid w:val="00A51BAE"/>
    <w:rsid w:val="00A53425"/>
    <w:rsid w:val="00A6002D"/>
    <w:rsid w:val="00A6130C"/>
    <w:rsid w:val="00A72A4F"/>
    <w:rsid w:val="00A73D80"/>
    <w:rsid w:val="00A82E75"/>
    <w:rsid w:val="00A833AD"/>
    <w:rsid w:val="00A84397"/>
    <w:rsid w:val="00A909BD"/>
    <w:rsid w:val="00A9620C"/>
    <w:rsid w:val="00AA1554"/>
    <w:rsid w:val="00AB38C2"/>
    <w:rsid w:val="00AB76A1"/>
    <w:rsid w:val="00AC185D"/>
    <w:rsid w:val="00AC1E97"/>
    <w:rsid w:val="00AC7A41"/>
    <w:rsid w:val="00AD0E55"/>
    <w:rsid w:val="00AD28BC"/>
    <w:rsid w:val="00AD3493"/>
    <w:rsid w:val="00AD4C0C"/>
    <w:rsid w:val="00AF5998"/>
    <w:rsid w:val="00AF6E7D"/>
    <w:rsid w:val="00B01ECC"/>
    <w:rsid w:val="00B105CD"/>
    <w:rsid w:val="00B17DBF"/>
    <w:rsid w:val="00B243A6"/>
    <w:rsid w:val="00B31629"/>
    <w:rsid w:val="00B348D8"/>
    <w:rsid w:val="00B3545B"/>
    <w:rsid w:val="00B37C68"/>
    <w:rsid w:val="00B42507"/>
    <w:rsid w:val="00B42C70"/>
    <w:rsid w:val="00B470A4"/>
    <w:rsid w:val="00B56072"/>
    <w:rsid w:val="00B60F6B"/>
    <w:rsid w:val="00B75B0D"/>
    <w:rsid w:val="00B93EED"/>
    <w:rsid w:val="00B97754"/>
    <w:rsid w:val="00BB2563"/>
    <w:rsid w:val="00BB7DF4"/>
    <w:rsid w:val="00BB7E4A"/>
    <w:rsid w:val="00BD3227"/>
    <w:rsid w:val="00BE1013"/>
    <w:rsid w:val="00BE75BF"/>
    <w:rsid w:val="00BF5F99"/>
    <w:rsid w:val="00BF77B8"/>
    <w:rsid w:val="00BF78A5"/>
    <w:rsid w:val="00C0370A"/>
    <w:rsid w:val="00C05F15"/>
    <w:rsid w:val="00C14AD0"/>
    <w:rsid w:val="00C321E2"/>
    <w:rsid w:val="00C3334F"/>
    <w:rsid w:val="00C420DB"/>
    <w:rsid w:val="00C45CF7"/>
    <w:rsid w:val="00C52304"/>
    <w:rsid w:val="00C76B22"/>
    <w:rsid w:val="00C81F32"/>
    <w:rsid w:val="00C85F89"/>
    <w:rsid w:val="00C949F4"/>
    <w:rsid w:val="00CB1F50"/>
    <w:rsid w:val="00CB5956"/>
    <w:rsid w:val="00CB7C9E"/>
    <w:rsid w:val="00CC4694"/>
    <w:rsid w:val="00CD5B97"/>
    <w:rsid w:val="00CF59E1"/>
    <w:rsid w:val="00D13CCD"/>
    <w:rsid w:val="00D151D9"/>
    <w:rsid w:val="00D2275E"/>
    <w:rsid w:val="00D3132E"/>
    <w:rsid w:val="00D36D1D"/>
    <w:rsid w:val="00D42F2B"/>
    <w:rsid w:val="00D55C35"/>
    <w:rsid w:val="00D56C4D"/>
    <w:rsid w:val="00D625D0"/>
    <w:rsid w:val="00D62C35"/>
    <w:rsid w:val="00D76930"/>
    <w:rsid w:val="00D867F3"/>
    <w:rsid w:val="00D95A83"/>
    <w:rsid w:val="00DA2EE4"/>
    <w:rsid w:val="00DB393D"/>
    <w:rsid w:val="00DB3E2A"/>
    <w:rsid w:val="00DB3FB8"/>
    <w:rsid w:val="00DC4276"/>
    <w:rsid w:val="00DC453A"/>
    <w:rsid w:val="00DD239C"/>
    <w:rsid w:val="00DD6C20"/>
    <w:rsid w:val="00DF4493"/>
    <w:rsid w:val="00E0227F"/>
    <w:rsid w:val="00E026F2"/>
    <w:rsid w:val="00E11620"/>
    <w:rsid w:val="00E1366E"/>
    <w:rsid w:val="00E1565E"/>
    <w:rsid w:val="00E17A3D"/>
    <w:rsid w:val="00E35C2B"/>
    <w:rsid w:val="00E36499"/>
    <w:rsid w:val="00E42AD0"/>
    <w:rsid w:val="00E43ABC"/>
    <w:rsid w:val="00E609C4"/>
    <w:rsid w:val="00E64268"/>
    <w:rsid w:val="00E71156"/>
    <w:rsid w:val="00E75EB1"/>
    <w:rsid w:val="00E81B5F"/>
    <w:rsid w:val="00EA0573"/>
    <w:rsid w:val="00EA63A0"/>
    <w:rsid w:val="00EB1663"/>
    <w:rsid w:val="00EB2683"/>
    <w:rsid w:val="00EC0E2C"/>
    <w:rsid w:val="00EC2645"/>
    <w:rsid w:val="00EC7C46"/>
    <w:rsid w:val="00ED165A"/>
    <w:rsid w:val="00ED58D9"/>
    <w:rsid w:val="00ED7F24"/>
    <w:rsid w:val="00EE6D7F"/>
    <w:rsid w:val="00EF3316"/>
    <w:rsid w:val="00EF50F9"/>
    <w:rsid w:val="00F12DE2"/>
    <w:rsid w:val="00F173CF"/>
    <w:rsid w:val="00F33260"/>
    <w:rsid w:val="00F34230"/>
    <w:rsid w:val="00F34343"/>
    <w:rsid w:val="00F36689"/>
    <w:rsid w:val="00F377A4"/>
    <w:rsid w:val="00F47411"/>
    <w:rsid w:val="00F51923"/>
    <w:rsid w:val="00F53EB6"/>
    <w:rsid w:val="00F559E4"/>
    <w:rsid w:val="00F62831"/>
    <w:rsid w:val="00F64528"/>
    <w:rsid w:val="00F83F4B"/>
    <w:rsid w:val="00F93178"/>
    <w:rsid w:val="00FA0B7B"/>
    <w:rsid w:val="00FC07BB"/>
    <w:rsid w:val="00FD0665"/>
    <w:rsid w:val="00FE0500"/>
    <w:rsid w:val="00FE1DB9"/>
    <w:rsid w:val="00FE5807"/>
    <w:rsid w:val="00FF059C"/>
    <w:rsid w:val="00FF1BE8"/>
    <w:rsid w:val="00FF32F5"/>
    <w:rsid w:val="00FF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11085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51C7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11085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4">
    <w:name w:val="Заголовок"/>
    <w:basedOn w:val="a"/>
    <w:next w:val="a5"/>
    <w:rsid w:val="004F6C0B"/>
    <w:pPr>
      <w:keepNext/>
      <w:widowControl w:val="0"/>
      <w:suppressAutoHyphens/>
      <w:spacing w:before="240" w:after="120" w:line="240" w:lineRule="auto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6">
    <w:name w:val="Содержимое таблицы"/>
    <w:basedOn w:val="a"/>
    <w:rsid w:val="004F6C0B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5">
    <w:name w:val="Body Text"/>
    <w:basedOn w:val="a"/>
    <w:link w:val="a7"/>
    <w:uiPriority w:val="99"/>
    <w:semiHidden/>
    <w:unhideWhenUsed/>
    <w:rsid w:val="004F6C0B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4F6C0B"/>
  </w:style>
  <w:style w:type="character" w:customStyle="1" w:styleId="2">
    <w:name w:val="Заголовок №2_"/>
    <w:basedOn w:val="a0"/>
    <w:link w:val="20"/>
    <w:rsid w:val="000161F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20">
    <w:name w:val="Заголовок №2"/>
    <w:basedOn w:val="a"/>
    <w:link w:val="2"/>
    <w:rsid w:val="000161F6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sz w:val="19"/>
      <w:szCs w:val="19"/>
    </w:rPr>
  </w:style>
  <w:style w:type="paragraph" w:styleId="a8">
    <w:name w:val="header"/>
    <w:basedOn w:val="a"/>
    <w:link w:val="a9"/>
    <w:uiPriority w:val="99"/>
    <w:unhideWhenUsed/>
    <w:rsid w:val="00461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61E38"/>
  </w:style>
  <w:style w:type="paragraph" w:styleId="aa">
    <w:name w:val="footer"/>
    <w:basedOn w:val="a"/>
    <w:link w:val="ab"/>
    <w:uiPriority w:val="99"/>
    <w:unhideWhenUsed/>
    <w:rsid w:val="00461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61E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11085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51C7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11085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4">
    <w:name w:val="Заголовок"/>
    <w:basedOn w:val="a"/>
    <w:next w:val="a5"/>
    <w:rsid w:val="004F6C0B"/>
    <w:pPr>
      <w:keepNext/>
      <w:widowControl w:val="0"/>
      <w:suppressAutoHyphens/>
      <w:spacing w:before="240" w:after="120" w:line="240" w:lineRule="auto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6">
    <w:name w:val="Содержимое таблицы"/>
    <w:basedOn w:val="a"/>
    <w:rsid w:val="004F6C0B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5">
    <w:name w:val="Body Text"/>
    <w:basedOn w:val="a"/>
    <w:link w:val="a7"/>
    <w:uiPriority w:val="99"/>
    <w:semiHidden/>
    <w:unhideWhenUsed/>
    <w:rsid w:val="004F6C0B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4F6C0B"/>
  </w:style>
  <w:style w:type="character" w:customStyle="1" w:styleId="2">
    <w:name w:val="Заголовок №2_"/>
    <w:basedOn w:val="a0"/>
    <w:link w:val="20"/>
    <w:rsid w:val="000161F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20">
    <w:name w:val="Заголовок №2"/>
    <w:basedOn w:val="a"/>
    <w:link w:val="2"/>
    <w:rsid w:val="000161F6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sz w:val="19"/>
      <w:szCs w:val="19"/>
    </w:rPr>
  </w:style>
  <w:style w:type="paragraph" w:styleId="a8">
    <w:name w:val="header"/>
    <w:basedOn w:val="a"/>
    <w:link w:val="a9"/>
    <w:uiPriority w:val="99"/>
    <w:unhideWhenUsed/>
    <w:rsid w:val="00461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61E38"/>
  </w:style>
  <w:style w:type="paragraph" w:styleId="aa">
    <w:name w:val="footer"/>
    <w:basedOn w:val="a"/>
    <w:link w:val="ab"/>
    <w:uiPriority w:val="99"/>
    <w:unhideWhenUsed/>
    <w:rsid w:val="00461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61E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7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2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55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9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84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3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7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90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93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553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51E8F6-B430-4DDF-9D6B-2484D495F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"Сургутская ГРЭС-2" ОАО "ОГК-4"</Company>
  <LinksUpToDate>false</LinksUpToDate>
  <CharactersWithSpaces>4709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Bedrin_S</dc:creator>
  <cp:lastModifiedBy>Семин Виталий Анатольевич</cp:lastModifiedBy>
  <cp:revision>3</cp:revision>
  <dcterms:created xsi:type="dcterms:W3CDTF">2015-07-16T07:41:00Z</dcterms:created>
  <dcterms:modified xsi:type="dcterms:W3CDTF">2015-07-17T07:40:00Z</dcterms:modified>
</cp:coreProperties>
</file>